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5B3D" w14:textId="7B2F21B2" w:rsidR="002579B1" w:rsidRPr="00216DB1" w:rsidRDefault="00552EF8" w:rsidP="002F5CB5">
      <w:pPr>
        <w:pStyle w:val="paragraph"/>
        <w:spacing w:before="0" w:beforeAutospacing="0" w:after="0" w:afterAutospacing="0"/>
        <w:textAlignment w:val="baseline"/>
        <w:rPr>
          <w:rFonts w:ascii="Segoe UI" w:hAnsi="Segoe UI" w:cs="Segoe UI"/>
          <w:sz w:val="22"/>
          <w:szCs w:val="22"/>
          <w:lang w:val="nb-NO"/>
        </w:rPr>
      </w:pPr>
      <w:r w:rsidRPr="00216DB1">
        <w:rPr>
          <w:noProof/>
          <w:sz w:val="22"/>
          <w:szCs w:val="22"/>
        </w:rPr>
        <w:drawing>
          <wp:inline distT="0" distB="0" distL="0" distR="0" wp14:anchorId="5FC56CE3" wp14:editId="56B4B28B">
            <wp:extent cx="1886910" cy="572521"/>
            <wp:effectExtent l="0" t="0" r="0" b="0"/>
            <wp:docPr id="1"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Grafik&#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7409" cy="587843"/>
                    </a:xfrm>
                    <a:prstGeom prst="rect">
                      <a:avLst/>
                    </a:prstGeom>
                    <a:noFill/>
                    <a:ln>
                      <a:noFill/>
                    </a:ln>
                  </pic:spPr>
                </pic:pic>
              </a:graphicData>
            </a:graphic>
          </wp:inline>
        </w:drawing>
      </w:r>
    </w:p>
    <w:p w14:paraId="0F3BD1B6" w14:textId="0057DE7C" w:rsidR="002579B1" w:rsidRPr="00216DB1" w:rsidRDefault="002579B1" w:rsidP="002579B1">
      <w:pPr>
        <w:pStyle w:val="paragraph"/>
        <w:spacing w:before="0" w:beforeAutospacing="0" w:after="0" w:afterAutospacing="0"/>
        <w:textAlignment w:val="baseline"/>
        <w:rPr>
          <w:rFonts w:ascii="Segoe UI" w:hAnsi="Segoe UI" w:cs="Segoe UI"/>
          <w:sz w:val="22"/>
          <w:szCs w:val="22"/>
          <w:lang w:val="nb-NO"/>
        </w:rPr>
      </w:pPr>
      <w:r w:rsidRPr="00216DB1">
        <w:rPr>
          <w:rStyle w:val="eop"/>
          <w:rFonts w:ascii="Garamond" w:hAnsi="Garamond" w:cs="Segoe UI"/>
          <w:sz w:val="22"/>
          <w:szCs w:val="22"/>
          <w:lang w:val="nb-NO"/>
        </w:rPr>
        <w:t> </w:t>
      </w:r>
      <w:bookmarkStart w:id="0" w:name="_Hlk117592789"/>
    </w:p>
    <w:bookmarkEnd w:id="0"/>
    <w:p w14:paraId="04E8E03A" w14:textId="7DD2D23D" w:rsidR="002579B1" w:rsidRPr="00216DB1" w:rsidRDefault="002579B1" w:rsidP="000968BE">
      <w:pPr>
        <w:pStyle w:val="paragraph"/>
        <w:spacing w:before="0" w:beforeAutospacing="0" w:after="0" w:afterAutospacing="0"/>
        <w:ind w:left="5670"/>
        <w:textAlignment w:val="baseline"/>
        <w:rPr>
          <w:rFonts w:ascii="Segoe UI" w:hAnsi="Segoe UI" w:cs="Segoe UI"/>
          <w:b/>
          <w:bCs/>
          <w:color w:val="000000"/>
          <w:sz w:val="22"/>
          <w:szCs w:val="22"/>
        </w:rPr>
      </w:pPr>
      <w:r w:rsidRPr="00216DB1">
        <w:rPr>
          <w:rStyle w:val="normaltextrun"/>
          <w:b/>
          <w:bCs/>
          <w:color w:val="000000"/>
          <w:sz w:val="22"/>
          <w:szCs w:val="22"/>
        </w:rPr>
        <w:t>D</w:t>
      </w:r>
      <w:r w:rsidR="000968BE" w:rsidRPr="00216DB1">
        <w:rPr>
          <w:rStyle w:val="normaltextrun"/>
          <w:b/>
          <w:bCs/>
          <w:color w:val="000000"/>
          <w:sz w:val="22"/>
          <w:szCs w:val="22"/>
        </w:rPr>
        <w:t>nr</w:t>
      </w:r>
      <w:r w:rsidRPr="00216DB1">
        <w:rPr>
          <w:rStyle w:val="normaltextrun"/>
          <w:b/>
          <w:bCs/>
          <w:color w:val="000000"/>
          <w:sz w:val="22"/>
          <w:szCs w:val="22"/>
        </w:rPr>
        <w:t>:</w:t>
      </w:r>
      <w:r w:rsidR="002F5CB5" w:rsidRPr="00216DB1">
        <w:rPr>
          <w:b/>
          <w:bCs/>
          <w:sz w:val="22"/>
          <w:szCs w:val="22"/>
        </w:rPr>
        <w:t xml:space="preserve"> </w:t>
      </w:r>
      <w:proofErr w:type="gramStart"/>
      <w:r w:rsidR="00FB6076" w:rsidRPr="00216DB1">
        <w:rPr>
          <w:b/>
          <w:bCs/>
          <w:sz w:val="22"/>
          <w:szCs w:val="22"/>
        </w:rPr>
        <w:t>1604-2023</w:t>
      </w:r>
      <w:proofErr w:type="gramEnd"/>
    </w:p>
    <w:p w14:paraId="79D1DB55" w14:textId="04B00326" w:rsidR="002579B1" w:rsidRPr="00216DB1" w:rsidRDefault="002579B1" w:rsidP="002F5CB5">
      <w:pPr>
        <w:pStyle w:val="paragraph"/>
        <w:spacing w:before="0" w:beforeAutospacing="0" w:after="0" w:afterAutospacing="0"/>
        <w:ind w:left="5670"/>
        <w:textAlignment w:val="baseline"/>
        <w:rPr>
          <w:rStyle w:val="normaltextrun"/>
          <w:rFonts w:ascii="Garamond" w:hAnsi="Garamond" w:cs="Segoe UI"/>
          <w:b/>
          <w:bCs/>
          <w:sz w:val="22"/>
          <w:szCs w:val="22"/>
        </w:rPr>
      </w:pPr>
      <w:r w:rsidRPr="00216DB1">
        <w:rPr>
          <w:rStyle w:val="normaltextrun"/>
          <w:rFonts w:ascii="Garamond" w:hAnsi="Garamond" w:cs="Segoe UI"/>
          <w:b/>
          <w:bCs/>
          <w:sz w:val="22"/>
          <w:szCs w:val="22"/>
        </w:rPr>
        <w:t>202</w:t>
      </w:r>
      <w:r w:rsidR="00FB6076" w:rsidRPr="00216DB1">
        <w:rPr>
          <w:rStyle w:val="normaltextrun"/>
          <w:rFonts w:ascii="Garamond" w:hAnsi="Garamond" w:cs="Segoe UI"/>
          <w:b/>
          <w:bCs/>
          <w:sz w:val="22"/>
          <w:szCs w:val="22"/>
        </w:rPr>
        <w:t>3-05-11</w:t>
      </w:r>
    </w:p>
    <w:p w14:paraId="2F1661D3" w14:textId="117307B5" w:rsidR="002F5CB5" w:rsidRPr="00216DB1" w:rsidRDefault="006C5DF9" w:rsidP="000968BE">
      <w:pPr>
        <w:pStyle w:val="paragraph"/>
        <w:spacing w:before="0" w:beforeAutospacing="0" w:after="0" w:afterAutospacing="0"/>
        <w:ind w:left="5670"/>
        <w:textAlignment w:val="baseline"/>
        <w:rPr>
          <w:sz w:val="22"/>
          <w:szCs w:val="22"/>
        </w:rPr>
      </w:pPr>
      <w:hyperlink r:id="rId6" w:history="1">
        <w:r w:rsidRPr="008A0B52">
          <w:rPr>
            <w:rStyle w:val="Hyperlnk"/>
            <w:sz w:val="22"/>
            <w:szCs w:val="22"/>
          </w:rPr>
          <w:t>havochvatten@havochvatten.se</w:t>
        </w:r>
      </w:hyperlink>
      <w:r w:rsidR="002F5CB5" w:rsidRPr="00216DB1">
        <w:rPr>
          <w:sz w:val="22"/>
          <w:szCs w:val="22"/>
        </w:rPr>
        <w:t xml:space="preserve"> </w:t>
      </w:r>
    </w:p>
    <w:p w14:paraId="5CED39E1" w14:textId="77777777" w:rsidR="0056798F" w:rsidRPr="00216DB1" w:rsidRDefault="0056798F" w:rsidP="0056798F">
      <w:pPr>
        <w:pStyle w:val="paragraph"/>
        <w:spacing w:before="0" w:beforeAutospacing="0" w:after="0" w:afterAutospacing="0"/>
        <w:textAlignment w:val="baseline"/>
        <w:rPr>
          <w:rFonts w:ascii="Segoe UI" w:hAnsi="Segoe UI" w:cs="Segoe UI"/>
          <w:sz w:val="22"/>
          <w:szCs w:val="22"/>
        </w:rPr>
      </w:pPr>
    </w:p>
    <w:p w14:paraId="3F916E04" w14:textId="61AAEE36" w:rsidR="00FB6076" w:rsidRPr="00216DB1" w:rsidRDefault="00FB6076" w:rsidP="002579B1">
      <w:pPr>
        <w:pStyle w:val="paragraph"/>
        <w:spacing w:before="0" w:beforeAutospacing="0" w:after="0" w:afterAutospacing="0"/>
        <w:textAlignment w:val="baseline"/>
        <w:rPr>
          <w:rStyle w:val="normaltextrun"/>
          <w:rFonts w:ascii="Garamond" w:hAnsi="Garamond" w:cs="Segoe UI"/>
          <w:b/>
          <w:bCs/>
          <w:sz w:val="22"/>
          <w:szCs w:val="22"/>
        </w:rPr>
      </w:pPr>
      <w:r w:rsidRPr="00216DB1">
        <w:rPr>
          <w:rStyle w:val="normaltextrun"/>
          <w:rFonts w:ascii="Garamond" w:hAnsi="Garamond" w:cs="Segoe UI"/>
          <w:b/>
          <w:bCs/>
          <w:sz w:val="22"/>
          <w:szCs w:val="22"/>
        </w:rPr>
        <w:t xml:space="preserve">Yttrande gällande </w:t>
      </w:r>
      <w:r w:rsidR="002326C8" w:rsidRPr="00216DB1">
        <w:rPr>
          <w:rStyle w:val="normaltextrun"/>
          <w:rFonts w:ascii="Garamond" w:hAnsi="Garamond" w:cs="Segoe UI"/>
          <w:b/>
          <w:bCs/>
          <w:sz w:val="22"/>
          <w:szCs w:val="22"/>
        </w:rPr>
        <w:t>ändringar i tillståndsbestämmelser för räkfiske i Skager</w:t>
      </w:r>
      <w:r w:rsidR="005E7220" w:rsidRPr="00216DB1">
        <w:rPr>
          <w:rStyle w:val="normaltextrun"/>
          <w:rFonts w:ascii="Garamond" w:hAnsi="Garamond" w:cs="Segoe UI"/>
          <w:b/>
          <w:bCs/>
          <w:sz w:val="22"/>
          <w:szCs w:val="22"/>
        </w:rPr>
        <w:t>rak oc</w:t>
      </w:r>
      <w:r w:rsidR="002326C8" w:rsidRPr="00216DB1">
        <w:rPr>
          <w:rStyle w:val="normaltextrun"/>
          <w:rFonts w:ascii="Garamond" w:hAnsi="Garamond" w:cs="Segoe UI"/>
          <w:b/>
          <w:bCs/>
          <w:sz w:val="22"/>
          <w:szCs w:val="22"/>
        </w:rPr>
        <w:t xml:space="preserve">h Kattegatt </w:t>
      </w:r>
    </w:p>
    <w:p w14:paraId="02D8366E" w14:textId="1887EAA3" w:rsidR="002579B1" w:rsidRPr="00216DB1" w:rsidRDefault="002579B1" w:rsidP="002579B1">
      <w:pPr>
        <w:pStyle w:val="paragraph"/>
        <w:spacing w:before="0" w:beforeAutospacing="0" w:after="0" w:afterAutospacing="0"/>
        <w:textAlignment w:val="baseline"/>
        <w:rPr>
          <w:rFonts w:ascii="Segoe UI" w:hAnsi="Segoe UI" w:cs="Segoe UI"/>
          <w:sz w:val="22"/>
          <w:szCs w:val="22"/>
        </w:rPr>
      </w:pPr>
      <w:r w:rsidRPr="00216DB1">
        <w:rPr>
          <w:rStyle w:val="normaltextrun"/>
          <w:rFonts w:ascii="Garamond" w:hAnsi="Garamond" w:cs="Segoe UI"/>
          <w:b/>
          <w:bCs/>
          <w:sz w:val="22"/>
          <w:szCs w:val="22"/>
        </w:rPr>
        <w:t>_____________________________________________________________________</w:t>
      </w:r>
      <w:r w:rsidRPr="00216DB1">
        <w:rPr>
          <w:rStyle w:val="eop"/>
          <w:rFonts w:ascii="Garamond" w:hAnsi="Garamond" w:cs="Segoe UI"/>
          <w:sz w:val="22"/>
          <w:szCs w:val="22"/>
        </w:rPr>
        <w:t> </w:t>
      </w:r>
    </w:p>
    <w:p w14:paraId="6B259414" w14:textId="77777777" w:rsidR="003B3B30" w:rsidRPr="00216DB1" w:rsidRDefault="002579B1" w:rsidP="003B3B30">
      <w:pPr>
        <w:pStyle w:val="paragraph"/>
        <w:spacing w:before="0" w:beforeAutospacing="0" w:after="0" w:afterAutospacing="0"/>
        <w:ind w:firstLine="5520"/>
        <w:jc w:val="center"/>
        <w:textAlignment w:val="baseline"/>
        <w:rPr>
          <w:rStyle w:val="eop"/>
          <w:rFonts w:ascii="Garamond" w:hAnsi="Garamond" w:cs="Segoe UI"/>
          <w:sz w:val="22"/>
          <w:szCs w:val="22"/>
        </w:rPr>
      </w:pPr>
      <w:r w:rsidRPr="00216DB1">
        <w:rPr>
          <w:rStyle w:val="eop"/>
          <w:rFonts w:ascii="Garamond" w:hAnsi="Garamond" w:cs="Segoe UI"/>
          <w:sz w:val="22"/>
          <w:szCs w:val="22"/>
        </w:rPr>
        <w:t> </w:t>
      </w:r>
    </w:p>
    <w:p w14:paraId="58D10F01" w14:textId="02216FE0" w:rsidR="002579B1" w:rsidRPr="00216DB1" w:rsidRDefault="002579B1" w:rsidP="002579B1">
      <w:pPr>
        <w:tabs>
          <w:tab w:val="left" w:pos="709"/>
        </w:tabs>
        <w:rPr>
          <w:color w:val="000000" w:themeColor="text1"/>
          <w:sz w:val="22"/>
          <w:szCs w:val="22"/>
        </w:rPr>
      </w:pPr>
      <w:r w:rsidRPr="00216DB1">
        <w:rPr>
          <w:color w:val="000000" w:themeColor="text1"/>
          <w:sz w:val="22"/>
          <w:szCs w:val="22"/>
        </w:rPr>
        <w:t xml:space="preserve">Fiskekommunerna organiserar nio kommuner i Bohuslän, som tillsammans med Västra Götalandsregionen samverkar med berörda intressenter för att skapa en bärkraftig utveckling av fiske- och vattenbruksrelaterade verksamheter utmed hela Bohuskusten. </w:t>
      </w:r>
      <w:r w:rsidRPr="00216DB1">
        <w:rPr>
          <w:color w:val="000000" w:themeColor="text1"/>
          <w:sz w:val="22"/>
          <w:szCs w:val="22"/>
        </w:rPr>
        <w:br/>
        <w:t>Kommunerna yttrar sig här som ett gemensamt nätverk, utifrån den kompetens som byggts upp sedan mitten av 1990-talet då detta nätverk startade sitt samarbete.</w:t>
      </w:r>
      <w:r w:rsidR="00AD0529" w:rsidRPr="00216DB1">
        <w:rPr>
          <w:color w:val="000000" w:themeColor="text1"/>
          <w:sz w:val="22"/>
          <w:szCs w:val="22"/>
        </w:rPr>
        <w:t xml:space="preserve"> </w:t>
      </w:r>
    </w:p>
    <w:p w14:paraId="247AE73E" w14:textId="61EC6E37" w:rsidR="002579B1" w:rsidRPr="00216DB1" w:rsidRDefault="002579B1" w:rsidP="002579B1">
      <w:pPr>
        <w:rPr>
          <w:b/>
          <w:bCs/>
          <w:i/>
          <w:iCs/>
          <w:color w:val="000000" w:themeColor="text1"/>
          <w:sz w:val="22"/>
          <w:szCs w:val="22"/>
        </w:rPr>
      </w:pPr>
    </w:p>
    <w:p w14:paraId="56708202" w14:textId="6DDEACE6" w:rsidR="00470E9A" w:rsidRPr="00216DB1" w:rsidRDefault="00450104" w:rsidP="00B24FE7">
      <w:pPr>
        <w:pStyle w:val="Ingetavstnd"/>
        <w:rPr>
          <w:rStyle w:val="Betoning"/>
          <w:i w:val="0"/>
          <w:iCs w:val="0"/>
          <w:sz w:val="22"/>
          <w:szCs w:val="22"/>
        </w:rPr>
      </w:pPr>
      <w:r w:rsidRPr="00216DB1">
        <w:rPr>
          <w:rStyle w:val="Betoning"/>
          <w:i w:val="0"/>
          <w:iCs w:val="0"/>
          <w:sz w:val="22"/>
          <w:szCs w:val="22"/>
        </w:rPr>
        <w:t xml:space="preserve">Yttrandet svarar på </w:t>
      </w:r>
      <w:r w:rsidR="00AE23D7" w:rsidRPr="00216DB1">
        <w:rPr>
          <w:rStyle w:val="Betoning"/>
          <w:i w:val="0"/>
          <w:iCs w:val="0"/>
          <w:sz w:val="22"/>
          <w:szCs w:val="22"/>
        </w:rPr>
        <w:t>ändringar</w:t>
      </w:r>
      <w:r w:rsidRPr="00216DB1">
        <w:rPr>
          <w:rStyle w:val="Betoning"/>
          <w:i w:val="0"/>
          <w:iCs w:val="0"/>
          <w:sz w:val="22"/>
          <w:szCs w:val="22"/>
        </w:rPr>
        <w:t xml:space="preserve"> i regelverk för att följa den nya kvotperioden för nordhavsräka i Skagerrak och Kattegatt</w:t>
      </w:r>
      <w:r w:rsidR="0055396C" w:rsidRPr="00216DB1">
        <w:rPr>
          <w:rStyle w:val="Betoning"/>
          <w:i w:val="0"/>
          <w:iCs w:val="0"/>
          <w:sz w:val="22"/>
          <w:szCs w:val="22"/>
        </w:rPr>
        <w:t>,</w:t>
      </w:r>
      <w:r w:rsidR="00F3062D" w:rsidRPr="00216DB1">
        <w:rPr>
          <w:rStyle w:val="Betoning"/>
          <w:i w:val="0"/>
          <w:iCs w:val="0"/>
          <w:sz w:val="22"/>
          <w:szCs w:val="22"/>
        </w:rPr>
        <w:t xml:space="preserve"> ny</w:t>
      </w:r>
      <w:r w:rsidR="00AE23D7" w:rsidRPr="00216DB1">
        <w:rPr>
          <w:rStyle w:val="Betoning"/>
          <w:i w:val="0"/>
          <w:iCs w:val="0"/>
          <w:sz w:val="22"/>
          <w:szCs w:val="22"/>
        </w:rPr>
        <w:t xml:space="preserve"> </w:t>
      </w:r>
      <w:r w:rsidR="00C118B0" w:rsidRPr="00216DB1">
        <w:rPr>
          <w:rStyle w:val="Betoning"/>
          <w:i w:val="0"/>
          <w:iCs w:val="0"/>
          <w:sz w:val="22"/>
          <w:szCs w:val="22"/>
        </w:rPr>
        <w:t>tidsbestämmelse för infiskningskrav</w:t>
      </w:r>
      <w:r w:rsidR="00F3062D" w:rsidRPr="00216DB1">
        <w:rPr>
          <w:rStyle w:val="Betoning"/>
          <w:i w:val="0"/>
          <w:iCs w:val="0"/>
          <w:sz w:val="22"/>
          <w:szCs w:val="22"/>
        </w:rPr>
        <w:t xml:space="preserve"> för </w:t>
      </w:r>
      <w:r w:rsidR="000E7713" w:rsidRPr="00216DB1">
        <w:rPr>
          <w:rStyle w:val="Betoning"/>
          <w:i w:val="0"/>
          <w:iCs w:val="0"/>
          <w:sz w:val="22"/>
          <w:szCs w:val="22"/>
        </w:rPr>
        <w:t>förnyat fisketillstånd samt</w:t>
      </w:r>
      <w:r w:rsidR="00C118B0" w:rsidRPr="00216DB1">
        <w:rPr>
          <w:rStyle w:val="Betoning"/>
          <w:i w:val="0"/>
          <w:iCs w:val="0"/>
          <w:sz w:val="22"/>
          <w:szCs w:val="22"/>
        </w:rPr>
        <w:t xml:space="preserve"> när överlåtelser av fiskemöjligheter</w:t>
      </w:r>
      <w:r w:rsidR="00765D58" w:rsidRPr="00216DB1">
        <w:rPr>
          <w:rStyle w:val="Betoning"/>
          <w:i w:val="0"/>
          <w:iCs w:val="0"/>
          <w:sz w:val="22"/>
          <w:szCs w:val="22"/>
        </w:rPr>
        <w:t xml:space="preserve"> mella</w:t>
      </w:r>
      <w:r w:rsidR="00607177" w:rsidRPr="00216DB1">
        <w:rPr>
          <w:rStyle w:val="Betoning"/>
          <w:i w:val="0"/>
          <w:iCs w:val="0"/>
          <w:sz w:val="22"/>
          <w:szCs w:val="22"/>
        </w:rPr>
        <w:t>n samtliga tillståndshavare</w:t>
      </w:r>
      <w:r w:rsidR="00C118B0" w:rsidRPr="00216DB1">
        <w:rPr>
          <w:rStyle w:val="Betoning"/>
          <w:i w:val="0"/>
          <w:iCs w:val="0"/>
          <w:sz w:val="22"/>
          <w:szCs w:val="22"/>
        </w:rPr>
        <w:t xml:space="preserve"> </w:t>
      </w:r>
      <w:r w:rsidR="000E7713" w:rsidRPr="00216DB1">
        <w:rPr>
          <w:rStyle w:val="Betoning"/>
          <w:i w:val="0"/>
          <w:iCs w:val="0"/>
          <w:sz w:val="22"/>
          <w:szCs w:val="22"/>
        </w:rPr>
        <w:t>eventuel</w:t>
      </w:r>
      <w:r w:rsidR="00B24FE7" w:rsidRPr="00216DB1">
        <w:rPr>
          <w:rStyle w:val="Betoning"/>
          <w:i w:val="0"/>
          <w:iCs w:val="0"/>
          <w:sz w:val="22"/>
          <w:szCs w:val="22"/>
        </w:rPr>
        <w:t xml:space="preserve">lt </w:t>
      </w:r>
      <w:r w:rsidR="00C118B0" w:rsidRPr="00216DB1">
        <w:rPr>
          <w:rStyle w:val="Betoning"/>
          <w:i w:val="0"/>
          <w:iCs w:val="0"/>
          <w:sz w:val="22"/>
          <w:szCs w:val="22"/>
        </w:rPr>
        <w:t>möjliggörs</w:t>
      </w:r>
      <w:r w:rsidR="00765D58" w:rsidRPr="00216DB1">
        <w:rPr>
          <w:rStyle w:val="Betoning"/>
          <w:i w:val="0"/>
          <w:iCs w:val="0"/>
          <w:sz w:val="22"/>
          <w:szCs w:val="22"/>
        </w:rPr>
        <w:t xml:space="preserve">. Även </w:t>
      </w:r>
      <w:r w:rsidR="00C118B0" w:rsidRPr="00216DB1">
        <w:rPr>
          <w:rStyle w:val="Betoning"/>
          <w:i w:val="0"/>
          <w:iCs w:val="0"/>
          <w:sz w:val="22"/>
          <w:szCs w:val="22"/>
        </w:rPr>
        <w:t>förtydligande i regelverk för praxis och redaktionella ändringar.</w:t>
      </w:r>
      <w:r w:rsidR="00607177" w:rsidRPr="00216DB1">
        <w:rPr>
          <w:rStyle w:val="Betoning"/>
          <w:i w:val="0"/>
          <w:iCs w:val="0"/>
          <w:sz w:val="22"/>
          <w:szCs w:val="22"/>
        </w:rPr>
        <w:t xml:space="preserve"> </w:t>
      </w:r>
    </w:p>
    <w:p w14:paraId="6A71B70C" w14:textId="77777777" w:rsidR="00607177" w:rsidRPr="00216DB1" w:rsidRDefault="00607177" w:rsidP="00470E9A">
      <w:pPr>
        <w:rPr>
          <w:b/>
          <w:bCs/>
          <w:color w:val="000000" w:themeColor="text1"/>
          <w:sz w:val="22"/>
          <w:szCs w:val="22"/>
        </w:rPr>
      </w:pPr>
    </w:p>
    <w:p w14:paraId="7EB1D4EF" w14:textId="1B20A939" w:rsidR="004C5235" w:rsidRPr="00216DB1" w:rsidRDefault="004C5235" w:rsidP="004C5235">
      <w:pPr>
        <w:pStyle w:val="Rubrik3"/>
        <w:rPr>
          <w:sz w:val="22"/>
          <w:szCs w:val="22"/>
        </w:rPr>
      </w:pPr>
      <w:r w:rsidRPr="00216DB1">
        <w:rPr>
          <w:sz w:val="22"/>
          <w:szCs w:val="22"/>
        </w:rPr>
        <w:t>Yttrande</w:t>
      </w:r>
    </w:p>
    <w:p w14:paraId="7E583D96" w14:textId="78838AF4" w:rsidR="003F6BE6" w:rsidRPr="00216DB1" w:rsidRDefault="003F6BE6" w:rsidP="00467C4D">
      <w:pPr>
        <w:pStyle w:val="Rubrik3"/>
        <w:rPr>
          <w:rStyle w:val="Betoning"/>
          <w:sz w:val="22"/>
          <w:szCs w:val="22"/>
        </w:rPr>
      </w:pPr>
      <w:r w:rsidRPr="00216DB1">
        <w:rPr>
          <w:rStyle w:val="Betoning"/>
          <w:sz w:val="22"/>
          <w:szCs w:val="22"/>
        </w:rPr>
        <w:t>Fiskekommunerna uppf</w:t>
      </w:r>
      <w:r w:rsidR="00C118B0" w:rsidRPr="00216DB1">
        <w:rPr>
          <w:rStyle w:val="Betoning"/>
          <w:sz w:val="22"/>
          <w:szCs w:val="22"/>
        </w:rPr>
        <w:t xml:space="preserve">attar </w:t>
      </w:r>
      <w:r w:rsidR="00F76580" w:rsidRPr="00216DB1">
        <w:rPr>
          <w:rStyle w:val="Betoning"/>
          <w:sz w:val="22"/>
          <w:szCs w:val="22"/>
        </w:rPr>
        <w:t>förslag till ändring</w:t>
      </w:r>
      <w:r w:rsidR="00535512" w:rsidRPr="00216DB1">
        <w:rPr>
          <w:rStyle w:val="Betoning"/>
          <w:sz w:val="22"/>
          <w:szCs w:val="22"/>
        </w:rPr>
        <w:t>ar</w:t>
      </w:r>
      <w:r w:rsidR="00F76580" w:rsidRPr="00216DB1">
        <w:rPr>
          <w:rStyle w:val="Betoning"/>
          <w:sz w:val="22"/>
          <w:szCs w:val="22"/>
        </w:rPr>
        <w:t xml:space="preserve"> i nationella regelverk som beskrivs</w:t>
      </w:r>
      <w:r w:rsidR="00C118B0" w:rsidRPr="00216DB1">
        <w:rPr>
          <w:rStyle w:val="Betoning"/>
          <w:sz w:val="22"/>
          <w:szCs w:val="22"/>
        </w:rPr>
        <w:t xml:space="preserve"> i remissen som rimliga och ser</w:t>
      </w:r>
      <w:r w:rsidR="00314DC2" w:rsidRPr="00216DB1">
        <w:rPr>
          <w:rStyle w:val="Betoning"/>
          <w:sz w:val="22"/>
          <w:szCs w:val="22"/>
        </w:rPr>
        <w:t xml:space="preserve"> eventuellt</w:t>
      </w:r>
      <w:r w:rsidR="00C118B0" w:rsidRPr="00216DB1">
        <w:rPr>
          <w:rStyle w:val="Betoning"/>
          <w:sz w:val="22"/>
          <w:szCs w:val="22"/>
        </w:rPr>
        <w:t xml:space="preserve"> fördelar med en ny kvotperiod</w:t>
      </w:r>
      <w:r w:rsidR="00116F41" w:rsidRPr="00216DB1">
        <w:rPr>
          <w:rStyle w:val="Betoning"/>
          <w:sz w:val="22"/>
          <w:szCs w:val="22"/>
        </w:rPr>
        <w:t>.</w:t>
      </w:r>
    </w:p>
    <w:p w14:paraId="2745410E" w14:textId="77777777" w:rsidR="005C7CF4" w:rsidRPr="00216DB1" w:rsidRDefault="005C7CF4" w:rsidP="00C74C73">
      <w:pPr>
        <w:tabs>
          <w:tab w:val="right" w:pos="9026"/>
        </w:tabs>
        <w:rPr>
          <w:sz w:val="22"/>
          <w:szCs w:val="22"/>
        </w:rPr>
      </w:pPr>
    </w:p>
    <w:p w14:paraId="3042496E" w14:textId="43801BB2" w:rsidR="004C5235" w:rsidRPr="00216DB1" w:rsidRDefault="004C5235" w:rsidP="004C5235">
      <w:pPr>
        <w:pStyle w:val="Rubrik3"/>
        <w:rPr>
          <w:sz w:val="22"/>
          <w:szCs w:val="22"/>
        </w:rPr>
      </w:pPr>
      <w:r w:rsidRPr="00216DB1">
        <w:rPr>
          <w:sz w:val="22"/>
          <w:szCs w:val="22"/>
        </w:rPr>
        <w:t>Reflektioner</w:t>
      </w:r>
    </w:p>
    <w:p w14:paraId="58966432" w14:textId="66D236AA" w:rsidR="00187554" w:rsidRPr="00216DB1" w:rsidRDefault="00187554" w:rsidP="00187554">
      <w:pPr>
        <w:rPr>
          <w:sz w:val="22"/>
          <w:szCs w:val="22"/>
        </w:rPr>
      </w:pPr>
      <w:r w:rsidRPr="00216DB1">
        <w:rPr>
          <w:sz w:val="22"/>
          <w:szCs w:val="22"/>
        </w:rPr>
        <w:t>Möjligen är den nya perioden gynnsam ur externa förutsättningar, exempel väderförhållanden, då överföring av fiskemöjligheter mellan alla tillståndsinnehavare troligen sker under årets säkrare månader vilket kan generera större nyttjande av nationens totala kvot.</w:t>
      </w:r>
    </w:p>
    <w:p w14:paraId="193866F4" w14:textId="77777777" w:rsidR="00187554" w:rsidRPr="00216DB1" w:rsidRDefault="00187554" w:rsidP="004C5235">
      <w:pPr>
        <w:rPr>
          <w:sz w:val="22"/>
          <w:szCs w:val="22"/>
        </w:rPr>
      </w:pPr>
    </w:p>
    <w:p w14:paraId="55A53912" w14:textId="37AF0089" w:rsidR="004C5235" w:rsidRPr="00216DB1" w:rsidRDefault="00825581" w:rsidP="00467C4D">
      <w:pPr>
        <w:tabs>
          <w:tab w:val="right" w:pos="9026"/>
        </w:tabs>
        <w:rPr>
          <w:sz w:val="22"/>
          <w:szCs w:val="22"/>
        </w:rPr>
      </w:pPr>
      <w:r w:rsidRPr="00216DB1">
        <w:rPr>
          <w:sz w:val="22"/>
          <w:szCs w:val="22"/>
        </w:rPr>
        <w:t xml:space="preserve"> </w:t>
      </w:r>
      <w:r w:rsidR="00424FA6" w:rsidRPr="00216DB1">
        <w:rPr>
          <w:sz w:val="22"/>
          <w:szCs w:val="22"/>
        </w:rPr>
        <w:t>Fi</w:t>
      </w:r>
      <w:r w:rsidR="004C5235" w:rsidRPr="00216DB1">
        <w:rPr>
          <w:sz w:val="22"/>
          <w:szCs w:val="22"/>
        </w:rPr>
        <w:t>sk</w:t>
      </w:r>
      <w:r w:rsidR="00424FA6" w:rsidRPr="00216DB1">
        <w:rPr>
          <w:sz w:val="22"/>
          <w:szCs w:val="22"/>
        </w:rPr>
        <w:t>ekommunerna reflekterar över</w:t>
      </w:r>
      <w:r w:rsidR="00D64974" w:rsidRPr="00216DB1">
        <w:rPr>
          <w:sz w:val="22"/>
          <w:szCs w:val="22"/>
        </w:rPr>
        <w:t xml:space="preserve"> myndighetens uppdrag,</w:t>
      </w:r>
      <w:r w:rsidR="00424FA6" w:rsidRPr="00216DB1">
        <w:rPr>
          <w:sz w:val="22"/>
          <w:szCs w:val="22"/>
        </w:rPr>
        <w:t xml:space="preserve"> </w:t>
      </w:r>
      <w:r w:rsidR="0001406B" w:rsidRPr="00216DB1">
        <w:rPr>
          <w:sz w:val="22"/>
          <w:szCs w:val="22"/>
        </w:rPr>
        <w:t>att uppbringa målsättningen att hela kvoten</w:t>
      </w:r>
      <w:r w:rsidR="00BF7E8B" w:rsidRPr="00216DB1">
        <w:rPr>
          <w:sz w:val="22"/>
          <w:szCs w:val="22"/>
        </w:rPr>
        <w:t xml:space="preserve"> </w:t>
      </w:r>
      <w:r w:rsidR="00A84F4A" w:rsidRPr="00216DB1">
        <w:rPr>
          <w:sz w:val="22"/>
          <w:szCs w:val="22"/>
        </w:rPr>
        <w:t xml:space="preserve">nyttjas utifrån 10:14.2. </w:t>
      </w:r>
      <w:r w:rsidR="00BC12C9" w:rsidRPr="00216DB1">
        <w:rPr>
          <w:sz w:val="22"/>
          <w:szCs w:val="22"/>
        </w:rPr>
        <w:t xml:space="preserve">då lagtexten inte </w:t>
      </w:r>
      <w:r w:rsidR="00CC646F" w:rsidRPr="00216DB1">
        <w:rPr>
          <w:sz w:val="22"/>
          <w:szCs w:val="22"/>
        </w:rPr>
        <w:t>innehåller</w:t>
      </w:r>
      <w:r w:rsidR="00E92B81" w:rsidRPr="00216DB1">
        <w:rPr>
          <w:sz w:val="22"/>
          <w:szCs w:val="22"/>
        </w:rPr>
        <w:t xml:space="preserve"> </w:t>
      </w:r>
      <w:r w:rsidR="00B664E3" w:rsidRPr="00216DB1">
        <w:rPr>
          <w:sz w:val="22"/>
          <w:szCs w:val="22"/>
        </w:rPr>
        <w:t xml:space="preserve">tydliga </w:t>
      </w:r>
      <w:r w:rsidR="00E92B81" w:rsidRPr="00216DB1">
        <w:rPr>
          <w:sz w:val="22"/>
          <w:szCs w:val="22"/>
        </w:rPr>
        <w:t>riktlinje</w:t>
      </w:r>
      <w:r w:rsidR="00B664E3" w:rsidRPr="00216DB1">
        <w:rPr>
          <w:sz w:val="22"/>
          <w:szCs w:val="22"/>
        </w:rPr>
        <w:t>r</w:t>
      </w:r>
      <w:r w:rsidR="00E92B81" w:rsidRPr="00216DB1">
        <w:rPr>
          <w:sz w:val="22"/>
          <w:szCs w:val="22"/>
        </w:rPr>
        <w:t xml:space="preserve"> för </w:t>
      </w:r>
      <w:r w:rsidR="00B664E3" w:rsidRPr="00216DB1">
        <w:rPr>
          <w:sz w:val="22"/>
          <w:szCs w:val="22"/>
        </w:rPr>
        <w:t>när och hur nyttjandegraden bedöms</w:t>
      </w:r>
      <w:r w:rsidR="00533178" w:rsidRPr="00216DB1">
        <w:rPr>
          <w:sz w:val="22"/>
          <w:szCs w:val="22"/>
        </w:rPr>
        <w:t xml:space="preserve"> och överföring av fiskemöjligheter mellan licensinnehavare</w:t>
      </w:r>
      <w:r w:rsidR="00321D4D" w:rsidRPr="00216DB1">
        <w:rPr>
          <w:sz w:val="22"/>
          <w:szCs w:val="22"/>
        </w:rPr>
        <w:t xml:space="preserve"> kan ske</w:t>
      </w:r>
      <w:r w:rsidR="00E92B81" w:rsidRPr="00216DB1">
        <w:rPr>
          <w:sz w:val="22"/>
          <w:szCs w:val="22"/>
        </w:rPr>
        <w:t xml:space="preserve">, </w:t>
      </w:r>
      <w:r w:rsidR="00363D34" w:rsidRPr="00216DB1">
        <w:rPr>
          <w:sz w:val="22"/>
          <w:szCs w:val="22"/>
        </w:rPr>
        <w:t>därav bör</w:t>
      </w:r>
      <w:r w:rsidR="00E92B81" w:rsidRPr="00216DB1">
        <w:rPr>
          <w:sz w:val="22"/>
          <w:szCs w:val="22"/>
        </w:rPr>
        <w:t xml:space="preserve"> bedömning</w:t>
      </w:r>
      <w:r w:rsidR="00363D34" w:rsidRPr="00216DB1">
        <w:rPr>
          <w:sz w:val="22"/>
          <w:szCs w:val="22"/>
        </w:rPr>
        <w:t xml:space="preserve"> göras</w:t>
      </w:r>
      <w:r w:rsidR="00E92B81" w:rsidRPr="00216DB1">
        <w:rPr>
          <w:sz w:val="22"/>
          <w:szCs w:val="22"/>
        </w:rPr>
        <w:t xml:space="preserve"> i rimlig tid för att </w:t>
      </w:r>
      <w:r w:rsidR="00952FC1" w:rsidRPr="00216DB1">
        <w:rPr>
          <w:sz w:val="22"/>
          <w:szCs w:val="22"/>
        </w:rPr>
        <w:t xml:space="preserve">skapa förutsättningar </w:t>
      </w:r>
      <w:r w:rsidR="00042CE9" w:rsidRPr="00216DB1">
        <w:rPr>
          <w:sz w:val="22"/>
          <w:szCs w:val="22"/>
        </w:rPr>
        <w:t>att överlåtelsen sker i tid och får önskad effekt</w:t>
      </w:r>
      <w:r w:rsidR="00323A50" w:rsidRPr="00216DB1">
        <w:rPr>
          <w:sz w:val="22"/>
          <w:szCs w:val="22"/>
        </w:rPr>
        <w:t>,</w:t>
      </w:r>
      <w:r w:rsidR="0021708C" w:rsidRPr="00216DB1">
        <w:rPr>
          <w:sz w:val="22"/>
          <w:szCs w:val="22"/>
        </w:rPr>
        <w:t xml:space="preserve"> för att </w:t>
      </w:r>
      <w:r w:rsidR="00E92B81" w:rsidRPr="00216DB1">
        <w:rPr>
          <w:sz w:val="22"/>
          <w:szCs w:val="22"/>
        </w:rPr>
        <w:t>säkerställa att</w:t>
      </w:r>
      <w:r w:rsidR="00367E8F" w:rsidRPr="00216DB1">
        <w:rPr>
          <w:sz w:val="22"/>
          <w:szCs w:val="22"/>
        </w:rPr>
        <w:t xml:space="preserve"> </w:t>
      </w:r>
      <w:r w:rsidR="00B61C40" w:rsidRPr="00216DB1">
        <w:rPr>
          <w:sz w:val="22"/>
          <w:szCs w:val="22"/>
        </w:rPr>
        <w:t xml:space="preserve">kvoten </w:t>
      </w:r>
      <w:r w:rsidR="005B43ED" w:rsidRPr="00216DB1">
        <w:rPr>
          <w:sz w:val="22"/>
          <w:szCs w:val="22"/>
        </w:rPr>
        <w:t xml:space="preserve">nyttjas till fullo. </w:t>
      </w:r>
    </w:p>
    <w:p w14:paraId="522EDC17" w14:textId="77777777" w:rsidR="00467C4D" w:rsidRPr="00216DB1" w:rsidRDefault="00467C4D" w:rsidP="00467C4D">
      <w:pPr>
        <w:tabs>
          <w:tab w:val="right" w:pos="9026"/>
        </w:tabs>
        <w:rPr>
          <w:sz w:val="22"/>
          <w:szCs w:val="22"/>
        </w:rPr>
      </w:pPr>
    </w:p>
    <w:p w14:paraId="4A2CBA50" w14:textId="2C76F38B" w:rsidR="004C5235" w:rsidRPr="00216DB1" w:rsidRDefault="004C5235" w:rsidP="00187554">
      <w:pPr>
        <w:pStyle w:val="Rubrik3"/>
        <w:rPr>
          <w:sz w:val="22"/>
          <w:szCs w:val="22"/>
        </w:rPr>
      </w:pPr>
      <w:r w:rsidRPr="00216DB1">
        <w:rPr>
          <w:sz w:val="22"/>
          <w:szCs w:val="22"/>
        </w:rPr>
        <w:t>Tillägg</w:t>
      </w:r>
    </w:p>
    <w:p w14:paraId="46D066F7" w14:textId="6F49D85B" w:rsidR="00AB6402" w:rsidRPr="00216DB1" w:rsidRDefault="00CD6F6D" w:rsidP="00424FA6">
      <w:pPr>
        <w:rPr>
          <w:sz w:val="22"/>
          <w:szCs w:val="22"/>
        </w:rPr>
      </w:pPr>
      <w:r w:rsidRPr="00216DB1">
        <w:rPr>
          <w:sz w:val="22"/>
          <w:szCs w:val="22"/>
        </w:rPr>
        <w:t>Som tillägg till remissen</w:t>
      </w:r>
      <w:r w:rsidR="00B855B8" w:rsidRPr="00216DB1">
        <w:rPr>
          <w:sz w:val="22"/>
          <w:szCs w:val="22"/>
        </w:rPr>
        <w:t xml:space="preserve"> </w:t>
      </w:r>
      <w:r w:rsidR="00EC0CEF" w:rsidRPr="00216DB1">
        <w:rPr>
          <w:sz w:val="22"/>
          <w:szCs w:val="22"/>
        </w:rPr>
        <w:t>spås</w:t>
      </w:r>
      <w:r w:rsidR="00AB6402" w:rsidRPr="00216DB1">
        <w:rPr>
          <w:sz w:val="22"/>
          <w:szCs w:val="22"/>
        </w:rPr>
        <w:t xml:space="preserve"> möjligheter i regeringsuppdraget, att</w:t>
      </w:r>
      <w:r w:rsidR="005E0809" w:rsidRPr="00216DB1">
        <w:rPr>
          <w:sz w:val="22"/>
          <w:szCs w:val="22"/>
        </w:rPr>
        <w:t xml:space="preserve"> </w:t>
      </w:r>
      <w:r w:rsidR="00B855B8" w:rsidRPr="00216DB1">
        <w:rPr>
          <w:sz w:val="22"/>
          <w:szCs w:val="22"/>
        </w:rPr>
        <w:t>ge förslag på utformning av nytt</w:t>
      </w:r>
      <w:r w:rsidR="005E0809" w:rsidRPr="00216DB1">
        <w:rPr>
          <w:sz w:val="22"/>
          <w:szCs w:val="22"/>
        </w:rPr>
        <w:t xml:space="preserve"> demersal</w:t>
      </w:r>
      <w:r w:rsidR="00B855B8" w:rsidRPr="00216DB1">
        <w:rPr>
          <w:sz w:val="22"/>
          <w:szCs w:val="22"/>
        </w:rPr>
        <w:t>t</w:t>
      </w:r>
      <w:r w:rsidR="005E0809" w:rsidRPr="00216DB1">
        <w:rPr>
          <w:sz w:val="22"/>
          <w:szCs w:val="22"/>
        </w:rPr>
        <w:t xml:space="preserve"> system</w:t>
      </w:r>
      <w:r w:rsidR="00AE0E82">
        <w:rPr>
          <w:sz w:val="22"/>
          <w:szCs w:val="22"/>
        </w:rPr>
        <w:t xml:space="preserve"> </w:t>
      </w:r>
      <w:r w:rsidR="000C7AEE" w:rsidRPr="00216DB1">
        <w:rPr>
          <w:sz w:val="22"/>
          <w:szCs w:val="22"/>
        </w:rPr>
        <w:t>till ett gynnsamt system för framtidens demersala fiske. Att beakta i framtagandet av nytt system är förutsägbarhet</w:t>
      </w:r>
      <w:r w:rsidR="00745532" w:rsidRPr="00216DB1">
        <w:rPr>
          <w:sz w:val="22"/>
          <w:szCs w:val="22"/>
        </w:rPr>
        <w:t xml:space="preserve"> och funktionalitet</w:t>
      </w:r>
      <w:r w:rsidR="00410974" w:rsidRPr="00216DB1">
        <w:rPr>
          <w:sz w:val="22"/>
          <w:szCs w:val="22"/>
        </w:rPr>
        <w:t xml:space="preserve"> för att </w:t>
      </w:r>
      <w:r w:rsidR="002448E5" w:rsidRPr="00216DB1">
        <w:rPr>
          <w:sz w:val="22"/>
          <w:szCs w:val="22"/>
        </w:rPr>
        <w:t>möjliggöra en hållbar</w:t>
      </w:r>
      <w:r w:rsidR="00A04916" w:rsidRPr="00216DB1">
        <w:rPr>
          <w:sz w:val="22"/>
          <w:szCs w:val="22"/>
        </w:rPr>
        <w:t xml:space="preserve"> konkurrenskraftig</w:t>
      </w:r>
      <w:r w:rsidR="002448E5" w:rsidRPr="00216DB1">
        <w:rPr>
          <w:sz w:val="22"/>
          <w:szCs w:val="22"/>
        </w:rPr>
        <w:t xml:space="preserve"> utveckling för aktiva </w:t>
      </w:r>
      <w:r w:rsidR="00467C4D" w:rsidRPr="00216DB1">
        <w:rPr>
          <w:sz w:val="22"/>
          <w:szCs w:val="22"/>
        </w:rPr>
        <w:t xml:space="preserve">demersala </w:t>
      </w:r>
      <w:r w:rsidR="002448E5" w:rsidRPr="00216DB1">
        <w:rPr>
          <w:sz w:val="22"/>
          <w:szCs w:val="22"/>
        </w:rPr>
        <w:t>yrkesfiskare</w:t>
      </w:r>
      <w:r w:rsidR="00967840" w:rsidRPr="00216DB1">
        <w:rPr>
          <w:sz w:val="22"/>
          <w:szCs w:val="22"/>
        </w:rPr>
        <w:t xml:space="preserve">. </w:t>
      </w:r>
      <w:r w:rsidR="002E1116" w:rsidRPr="00216DB1">
        <w:rPr>
          <w:sz w:val="22"/>
          <w:szCs w:val="22"/>
        </w:rPr>
        <w:t xml:space="preserve">Fiskekommunerna </w:t>
      </w:r>
      <w:r w:rsidR="006F4A35" w:rsidRPr="00216DB1">
        <w:rPr>
          <w:sz w:val="22"/>
          <w:szCs w:val="22"/>
        </w:rPr>
        <w:t>involvera</w:t>
      </w:r>
      <w:r w:rsidR="00133FF2" w:rsidRPr="00216DB1">
        <w:rPr>
          <w:sz w:val="22"/>
          <w:szCs w:val="22"/>
        </w:rPr>
        <w:t xml:space="preserve">s gärna i </w:t>
      </w:r>
      <w:r w:rsidR="00A36A59" w:rsidRPr="00216DB1">
        <w:rPr>
          <w:sz w:val="22"/>
          <w:szCs w:val="22"/>
        </w:rPr>
        <w:t>kommande framtagande</w:t>
      </w:r>
      <w:r w:rsidR="005B43ED" w:rsidRPr="00216DB1">
        <w:rPr>
          <w:sz w:val="22"/>
          <w:szCs w:val="22"/>
        </w:rPr>
        <w:t>process</w:t>
      </w:r>
      <w:r w:rsidR="00A36A59" w:rsidRPr="00216DB1">
        <w:rPr>
          <w:sz w:val="22"/>
          <w:szCs w:val="22"/>
        </w:rPr>
        <w:t xml:space="preserve"> av förslag till nytt system</w:t>
      </w:r>
      <w:r w:rsidR="00A04916" w:rsidRPr="00216DB1">
        <w:rPr>
          <w:sz w:val="22"/>
          <w:szCs w:val="22"/>
        </w:rPr>
        <w:t xml:space="preserve"> för demersalt fiske.</w:t>
      </w:r>
    </w:p>
    <w:p w14:paraId="508CE556" w14:textId="77777777" w:rsidR="00470E9A" w:rsidRPr="00216DB1" w:rsidRDefault="00470E9A" w:rsidP="00133FF2">
      <w:pPr>
        <w:rPr>
          <w:sz w:val="22"/>
          <w:szCs w:val="22"/>
        </w:rPr>
      </w:pPr>
    </w:p>
    <w:p w14:paraId="5B412B9A" w14:textId="77777777" w:rsidR="00216DB1" w:rsidRDefault="00216DB1" w:rsidP="00133FF2">
      <w:pPr>
        <w:rPr>
          <w:sz w:val="22"/>
          <w:szCs w:val="22"/>
        </w:rPr>
      </w:pPr>
    </w:p>
    <w:p w14:paraId="2604B909" w14:textId="77777777" w:rsidR="00216DB1" w:rsidRDefault="00216DB1" w:rsidP="00133FF2">
      <w:pPr>
        <w:rPr>
          <w:sz w:val="22"/>
          <w:szCs w:val="22"/>
        </w:rPr>
      </w:pPr>
    </w:p>
    <w:p w14:paraId="56CA9E45" w14:textId="6E32982C" w:rsidR="00216DB1" w:rsidRPr="00216DB1" w:rsidRDefault="00133FF2" w:rsidP="00133FF2">
      <w:pPr>
        <w:rPr>
          <w:sz w:val="22"/>
          <w:szCs w:val="22"/>
        </w:rPr>
      </w:pPr>
      <w:r w:rsidRPr="00216DB1">
        <w:rPr>
          <w:sz w:val="22"/>
          <w:szCs w:val="22"/>
        </w:rPr>
        <w:t>För Fiskekommunerna</w:t>
      </w:r>
    </w:p>
    <w:p w14:paraId="26216F80" w14:textId="196F1D7A" w:rsidR="00133FF2" w:rsidRPr="00216DB1" w:rsidRDefault="00133FF2" w:rsidP="00133FF2">
      <w:pPr>
        <w:rPr>
          <w:sz w:val="22"/>
          <w:szCs w:val="22"/>
        </w:rPr>
      </w:pPr>
      <w:r w:rsidRPr="00216DB1">
        <w:rPr>
          <w:sz w:val="22"/>
          <w:szCs w:val="22"/>
        </w:rPr>
        <w:t>Lars Tysklind</w:t>
      </w:r>
    </w:p>
    <w:p w14:paraId="6BBF5112" w14:textId="77777777" w:rsidR="00133FF2" w:rsidRPr="00216DB1" w:rsidRDefault="00133FF2" w:rsidP="00133FF2">
      <w:pPr>
        <w:rPr>
          <w:sz w:val="22"/>
          <w:szCs w:val="22"/>
        </w:rPr>
      </w:pPr>
      <w:r w:rsidRPr="00216DB1">
        <w:rPr>
          <w:sz w:val="22"/>
          <w:szCs w:val="22"/>
        </w:rPr>
        <w:t>Ordförande</w:t>
      </w:r>
    </w:p>
    <w:p w14:paraId="63E92EC6" w14:textId="77777777" w:rsidR="00AB6402" w:rsidRDefault="00AB6402" w:rsidP="00424FA6"/>
    <w:sectPr w:rsidR="00AB6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2ED"/>
    <w:multiLevelType w:val="hybridMultilevel"/>
    <w:tmpl w:val="C0A27984"/>
    <w:lvl w:ilvl="0" w:tplc="1DDCF10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11D6A5F"/>
    <w:multiLevelType w:val="hybridMultilevel"/>
    <w:tmpl w:val="123E39EA"/>
    <w:lvl w:ilvl="0" w:tplc="6A28D80E">
      <w:start w:val="2022"/>
      <w:numFmt w:val="bullet"/>
      <w:lvlText w:val="-"/>
      <w:lvlJc w:val="left"/>
      <w:rPr>
        <w:rFonts w:ascii="Calibri Light" w:eastAsia="Times New Roman" w:hAnsi="Calibri Light" w:cs="Calibri Light"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8838CF"/>
    <w:multiLevelType w:val="hybridMultilevel"/>
    <w:tmpl w:val="AA946A62"/>
    <w:lvl w:ilvl="0" w:tplc="D99CEF22">
      <w:start w:val="2022"/>
      <w:numFmt w:val="bullet"/>
      <w:lvlText w:val="-"/>
      <w:lvlJc w:val="left"/>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BB084C"/>
    <w:multiLevelType w:val="hybridMultilevel"/>
    <w:tmpl w:val="3DA669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181662"/>
    <w:multiLevelType w:val="hybridMultilevel"/>
    <w:tmpl w:val="CA549B5C"/>
    <w:lvl w:ilvl="0" w:tplc="6382DC2A">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16cid:durableId="314068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488517">
    <w:abstractNumId w:val="2"/>
  </w:num>
  <w:num w:numId="3" w16cid:durableId="732044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0500842">
    <w:abstractNumId w:val="1"/>
  </w:num>
  <w:num w:numId="5" w16cid:durableId="55130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DE"/>
    <w:rsid w:val="00000D40"/>
    <w:rsid w:val="0001406B"/>
    <w:rsid w:val="00017126"/>
    <w:rsid w:val="00042CE9"/>
    <w:rsid w:val="00070556"/>
    <w:rsid w:val="00081A9E"/>
    <w:rsid w:val="000968BE"/>
    <w:rsid w:val="000A4821"/>
    <w:rsid w:val="000A6C77"/>
    <w:rsid w:val="000C3BC0"/>
    <w:rsid w:val="000C7AEE"/>
    <w:rsid w:val="000E7713"/>
    <w:rsid w:val="00100C31"/>
    <w:rsid w:val="00116F41"/>
    <w:rsid w:val="00133FF2"/>
    <w:rsid w:val="00165B9B"/>
    <w:rsid w:val="00187554"/>
    <w:rsid w:val="001965F1"/>
    <w:rsid w:val="001B7007"/>
    <w:rsid w:val="001B767B"/>
    <w:rsid w:val="00216DB1"/>
    <w:rsid w:val="0021708C"/>
    <w:rsid w:val="002326C8"/>
    <w:rsid w:val="002448E5"/>
    <w:rsid w:val="002579B1"/>
    <w:rsid w:val="0026307F"/>
    <w:rsid w:val="00285E2E"/>
    <w:rsid w:val="00297A19"/>
    <w:rsid w:val="002A1110"/>
    <w:rsid w:val="002C304D"/>
    <w:rsid w:val="002E1116"/>
    <w:rsid w:val="002E5FC2"/>
    <w:rsid w:val="002F5CB5"/>
    <w:rsid w:val="00314DC2"/>
    <w:rsid w:val="00321D4D"/>
    <w:rsid w:val="00323A50"/>
    <w:rsid w:val="0034200E"/>
    <w:rsid w:val="003530E6"/>
    <w:rsid w:val="00363D34"/>
    <w:rsid w:val="00367AFE"/>
    <w:rsid w:val="00367E8F"/>
    <w:rsid w:val="00374B36"/>
    <w:rsid w:val="003B3B30"/>
    <w:rsid w:val="003B55BA"/>
    <w:rsid w:val="003F6A16"/>
    <w:rsid w:val="003F6BE6"/>
    <w:rsid w:val="00410974"/>
    <w:rsid w:val="004122DC"/>
    <w:rsid w:val="00413387"/>
    <w:rsid w:val="00424FA6"/>
    <w:rsid w:val="0043364C"/>
    <w:rsid w:val="00450104"/>
    <w:rsid w:val="00454487"/>
    <w:rsid w:val="00456ADD"/>
    <w:rsid w:val="00463734"/>
    <w:rsid w:val="00467C4D"/>
    <w:rsid w:val="00470E9A"/>
    <w:rsid w:val="0047214F"/>
    <w:rsid w:val="00477F42"/>
    <w:rsid w:val="004B26F5"/>
    <w:rsid w:val="004B60CB"/>
    <w:rsid w:val="004C5235"/>
    <w:rsid w:val="005238C3"/>
    <w:rsid w:val="005326A0"/>
    <w:rsid w:val="00533178"/>
    <w:rsid w:val="00535512"/>
    <w:rsid w:val="00551B33"/>
    <w:rsid w:val="00552EF8"/>
    <w:rsid w:val="0055396C"/>
    <w:rsid w:val="0056798F"/>
    <w:rsid w:val="005B43ED"/>
    <w:rsid w:val="005C7890"/>
    <w:rsid w:val="005C7CF4"/>
    <w:rsid w:val="005E0809"/>
    <w:rsid w:val="005E7220"/>
    <w:rsid w:val="006005E2"/>
    <w:rsid w:val="00607177"/>
    <w:rsid w:val="00610091"/>
    <w:rsid w:val="0062683E"/>
    <w:rsid w:val="00670CAA"/>
    <w:rsid w:val="006738AE"/>
    <w:rsid w:val="006A70FA"/>
    <w:rsid w:val="006C5DF9"/>
    <w:rsid w:val="006F4A35"/>
    <w:rsid w:val="00717FE7"/>
    <w:rsid w:val="00727BE9"/>
    <w:rsid w:val="00736F8A"/>
    <w:rsid w:val="00745532"/>
    <w:rsid w:val="00765D58"/>
    <w:rsid w:val="007B359E"/>
    <w:rsid w:val="008048C2"/>
    <w:rsid w:val="00823DC0"/>
    <w:rsid w:val="00825581"/>
    <w:rsid w:val="00837B49"/>
    <w:rsid w:val="00847B9F"/>
    <w:rsid w:val="00860AB5"/>
    <w:rsid w:val="00880D80"/>
    <w:rsid w:val="008A6544"/>
    <w:rsid w:val="008D62E6"/>
    <w:rsid w:val="00927AC5"/>
    <w:rsid w:val="00952FC1"/>
    <w:rsid w:val="00967840"/>
    <w:rsid w:val="0099233E"/>
    <w:rsid w:val="009D5806"/>
    <w:rsid w:val="009E4601"/>
    <w:rsid w:val="00A04916"/>
    <w:rsid w:val="00A33EE5"/>
    <w:rsid w:val="00A36A59"/>
    <w:rsid w:val="00A76691"/>
    <w:rsid w:val="00A84F4A"/>
    <w:rsid w:val="00A949DE"/>
    <w:rsid w:val="00AB6402"/>
    <w:rsid w:val="00AD0529"/>
    <w:rsid w:val="00AE0E82"/>
    <w:rsid w:val="00AE23D7"/>
    <w:rsid w:val="00B05131"/>
    <w:rsid w:val="00B10A5A"/>
    <w:rsid w:val="00B24FE7"/>
    <w:rsid w:val="00B43912"/>
    <w:rsid w:val="00B57315"/>
    <w:rsid w:val="00B61C40"/>
    <w:rsid w:val="00B664E3"/>
    <w:rsid w:val="00B66931"/>
    <w:rsid w:val="00B855B8"/>
    <w:rsid w:val="00BB7DBC"/>
    <w:rsid w:val="00BC12C9"/>
    <w:rsid w:val="00BF7988"/>
    <w:rsid w:val="00BF7E8B"/>
    <w:rsid w:val="00C118B0"/>
    <w:rsid w:val="00C34F56"/>
    <w:rsid w:val="00C525AC"/>
    <w:rsid w:val="00C701C0"/>
    <w:rsid w:val="00C74C73"/>
    <w:rsid w:val="00C90937"/>
    <w:rsid w:val="00C92E9C"/>
    <w:rsid w:val="00CC4770"/>
    <w:rsid w:val="00CC646F"/>
    <w:rsid w:val="00CD4E03"/>
    <w:rsid w:val="00CD5E79"/>
    <w:rsid w:val="00CD6F6D"/>
    <w:rsid w:val="00D50DA5"/>
    <w:rsid w:val="00D64974"/>
    <w:rsid w:val="00D70933"/>
    <w:rsid w:val="00D80406"/>
    <w:rsid w:val="00D90855"/>
    <w:rsid w:val="00D92A1D"/>
    <w:rsid w:val="00DA3963"/>
    <w:rsid w:val="00DC26C3"/>
    <w:rsid w:val="00E13187"/>
    <w:rsid w:val="00E2137B"/>
    <w:rsid w:val="00E65C74"/>
    <w:rsid w:val="00E75BE6"/>
    <w:rsid w:val="00E83A9D"/>
    <w:rsid w:val="00E92B81"/>
    <w:rsid w:val="00EA3F65"/>
    <w:rsid w:val="00EA4310"/>
    <w:rsid w:val="00EB05B3"/>
    <w:rsid w:val="00EB57B3"/>
    <w:rsid w:val="00EC0CEF"/>
    <w:rsid w:val="00ED695B"/>
    <w:rsid w:val="00F23C6F"/>
    <w:rsid w:val="00F3062D"/>
    <w:rsid w:val="00F473DC"/>
    <w:rsid w:val="00F64414"/>
    <w:rsid w:val="00F76580"/>
    <w:rsid w:val="00FB60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63DC"/>
  <w15:chartTrackingRefBased/>
  <w15:docId w15:val="{2E46A556-F075-4CCD-B936-99CD3428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DE"/>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A949DE"/>
    <w:pPr>
      <w:spacing w:before="100" w:beforeAutospacing="1" w:after="100" w:afterAutospacing="1"/>
      <w:outlineLvl w:val="0"/>
    </w:pPr>
    <w:rPr>
      <w:b/>
      <w:bCs/>
      <w:kern w:val="36"/>
      <w:sz w:val="48"/>
      <w:szCs w:val="48"/>
    </w:rPr>
  </w:style>
  <w:style w:type="paragraph" w:styleId="Rubrik2">
    <w:name w:val="heading 2"/>
    <w:basedOn w:val="Normal"/>
    <w:next w:val="Normal"/>
    <w:link w:val="Rubrik2Char"/>
    <w:unhideWhenUsed/>
    <w:qFormat/>
    <w:rsid w:val="00A949DE"/>
    <w:pPr>
      <w:keepNext/>
      <w:spacing w:before="240" w:after="60"/>
      <w:outlineLvl w:val="1"/>
    </w:pPr>
    <w:rPr>
      <w:rFonts w:ascii="Calibri Light" w:hAnsi="Calibri Light"/>
      <w:b/>
      <w:bCs/>
      <w:i/>
      <w:iCs/>
      <w:sz w:val="28"/>
      <w:szCs w:val="28"/>
    </w:rPr>
  </w:style>
  <w:style w:type="paragraph" w:styleId="Rubrik3">
    <w:name w:val="heading 3"/>
    <w:basedOn w:val="Normal"/>
    <w:next w:val="Normal"/>
    <w:link w:val="Rubrik3Char"/>
    <w:uiPriority w:val="9"/>
    <w:unhideWhenUsed/>
    <w:qFormat/>
    <w:rsid w:val="004C5235"/>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49D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rsid w:val="00A949DE"/>
    <w:rPr>
      <w:rFonts w:ascii="Calibri Light" w:eastAsia="Times New Roman" w:hAnsi="Calibri Light" w:cs="Times New Roman"/>
      <w:b/>
      <w:bCs/>
      <w:i/>
      <w:iCs/>
      <w:sz w:val="28"/>
      <w:szCs w:val="28"/>
      <w:lang w:eastAsia="sv-SE"/>
    </w:rPr>
  </w:style>
  <w:style w:type="paragraph" w:styleId="Liststycke">
    <w:name w:val="List Paragraph"/>
    <w:basedOn w:val="Normal"/>
    <w:uiPriority w:val="34"/>
    <w:qFormat/>
    <w:rsid w:val="00A949DE"/>
    <w:pPr>
      <w:ind w:left="720"/>
      <w:contextualSpacing/>
    </w:pPr>
  </w:style>
  <w:style w:type="paragraph" w:customStyle="1" w:styleId="paragraph">
    <w:name w:val="paragraph"/>
    <w:basedOn w:val="Normal"/>
    <w:rsid w:val="002579B1"/>
    <w:pPr>
      <w:spacing w:before="100" w:beforeAutospacing="1" w:after="100" w:afterAutospacing="1"/>
    </w:pPr>
  </w:style>
  <w:style w:type="character" w:customStyle="1" w:styleId="eop">
    <w:name w:val="eop"/>
    <w:basedOn w:val="Standardstycketeckensnitt"/>
    <w:rsid w:val="002579B1"/>
  </w:style>
  <w:style w:type="character" w:customStyle="1" w:styleId="normaltextrun">
    <w:name w:val="normaltextrun"/>
    <w:basedOn w:val="Standardstycketeckensnitt"/>
    <w:rsid w:val="002579B1"/>
  </w:style>
  <w:style w:type="character" w:customStyle="1" w:styleId="scxw103183579">
    <w:name w:val="scxw103183579"/>
    <w:basedOn w:val="Standardstycketeckensnitt"/>
    <w:rsid w:val="002579B1"/>
  </w:style>
  <w:style w:type="character" w:customStyle="1" w:styleId="spellingerror">
    <w:name w:val="spellingerror"/>
    <w:basedOn w:val="Standardstycketeckensnitt"/>
    <w:rsid w:val="002579B1"/>
  </w:style>
  <w:style w:type="character" w:styleId="Hyperlnk">
    <w:name w:val="Hyperlink"/>
    <w:basedOn w:val="Standardstycketeckensnitt"/>
    <w:uiPriority w:val="99"/>
    <w:unhideWhenUsed/>
    <w:rsid w:val="002F5CB5"/>
    <w:rPr>
      <w:color w:val="0563C1" w:themeColor="hyperlink"/>
      <w:u w:val="single"/>
    </w:rPr>
  </w:style>
  <w:style w:type="character" w:styleId="Olstomnmnande">
    <w:name w:val="Unresolved Mention"/>
    <w:basedOn w:val="Standardstycketeckensnitt"/>
    <w:uiPriority w:val="99"/>
    <w:semiHidden/>
    <w:unhideWhenUsed/>
    <w:rsid w:val="002F5CB5"/>
    <w:rPr>
      <w:color w:val="605E5C"/>
      <w:shd w:val="clear" w:color="auto" w:fill="E1DFDD"/>
    </w:rPr>
  </w:style>
  <w:style w:type="character" w:customStyle="1" w:styleId="Rubrik3Char">
    <w:name w:val="Rubrik 3 Char"/>
    <w:basedOn w:val="Standardstycketeckensnitt"/>
    <w:link w:val="Rubrik3"/>
    <w:uiPriority w:val="9"/>
    <w:rsid w:val="004C5235"/>
    <w:rPr>
      <w:rFonts w:asciiTheme="majorHAnsi" w:eastAsiaTheme="majorEastAsia" w:hAnsiTheme="majorHAnsi" w:cstheme="majorBidi"/>
      <w:color w:val="1F3763" w:themeColor="accent1" w:themeShade="7F"/>
      <w:sz w:val="24"/>
      <w:szCs w:val="24"/>
      <w:lang w:eastAsia="sv-SE"/>
    </w:rPr>
  </w:style>
  <w:style w:type="character" w:styleId="Betoning">
    <w:name w:val="Emphasis"/>
    <w:basedOn w:val="Standardstycketeckensnitt"/>
    <w:uiPriority w:val="20"/>
    <w:qFormat/>
    <w:rsid w:val="00552EF8"/>
    <w:rPr>
      <w:i/>
      <w:iCs/>
    </w:rPr>
  </w:style>
  <w:style w:type="character" w:styleId="Starkbetoning">
    <w:name w:val="Intense Emphasis"/>
    <w:basedOn w:val="Standardstycketeckensnitt"/>
    <w:uiPriority w:val="21"/>
    <w:qFormat/>
    <w:rsid w:val="00477F42"/>
    <w:rPr>
      <w:i/>
      <w:iCs/>
      <w:color w:val="4472C4" w:themeColor="accent1"/>
    </w:rPr>
  </w:style>
  <w:style w:type="paragraph" w:styleId="Ingetavstnd">
    <w:name w:val="No Spacing"/>
    <w:uiPriority w:val="1"/>
    <w:qFormat/>
    <w:rsid w:val="00B24FE7"/>
    <w:pPr>
      <w:spacing w:after="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01927">
      <w:bodyDiv w:val="1"/>
      <w:marLeft w:val="0"/>
      <w:marRight w:val="0"/>
      <w:marTop w:val="0"/>
      <w:marBottom w:val="0"/>
      <w:divBdr>
        <w:top w:val="none" w:sz="0" w:space="0" w:color="auto"/>
        <w:left w:val="none" w:sz="0" w:space="0" w:color="auto"/>
        <w:bottom w:val="none" w:sz="0" w:space="0" w:color="auto"/>
        <w:right w:val="none" w:sz="0" w:space="0" w:color="auto"/>
      </w:divBdr>
    </w:div>
    <w:div w:id="479344287">
      <w:bodyDiv w:val="1"/>
      <w:marLeft w:val="0"/>
      <w:marRight w:val="0"/>
      <w:marTop w:val="0"/>
      <w:marBottom w:val="0"/>
      <w:divBdr>
        <w:top w:val="none" w:sz="0" w:space="0" w:color="auto"/>
        <w:left w:val="none" w:sz="0" w:space="0" w:color="auto"/>
        <w:bottom w:val="none" w:sz="0" w:space="0" w:color="auto"/>
        <w:right w:val="none" w:sz="0" w:space="0" w:color="auto"/>
      </w:divBdr>
      <w:divsChild>
        <w:div w:id="134371924">
          <w:marLeft w:val="0"/>
          <w:marRight w:val="0"/>
          <w:marTop w:val="0"/>
          <w:marBottom w:val="0"/>
          <w:divBdr>
            <w:top w:val="none" w:sz="0" w:space="0" w:color="auto"/>
            <w:left w:val="none" w:sz="0" w:space="0" w:color="auto"/>
            <w:bottom w:val="none" w:sz="0" w:space="0" w:color="auto"/>
            <w:right w:val="none" w:sz="0" w:space="0" w:color="auto"/>
          </w:divBdr>
        </w:div>
        <w:div w:id="1747997311">
          <w:marLeft w:val="0"/>
          <w:marRight w:val="0"/>
          <w:marTop w:val="0"/>
          <w:marBottom w:val="0"/>
          <w:divBdr>
            <w:top w:val="none" w:sz="0" w:space="0" w:color="auto"/>
            <w:left w:val="none" w:sz="0" w:space="0" w:color="auto"/>
            <w:bottom w:val="none" w:sz="0" w:space="0" w:color="auto"/>
            <w:right w:val="none" w:sz="0" w:space="0" w:color="auto"/>
          </w:divBdr>
        </w:div>
        <w:div w:id="1973753236">
          <w:marLeft w:val="0"/>
          <w:marRight w:val="0"/>
          <w:marTop w:val="0"/>
          <w:marBottom w:val="0"/>
          <w:divBdr>
            <w:top w:val="none" w:sz="0" w:space="0" w:color="auto"/>
            <w:left w:val="none" w:sz="0" w:space="0" w:color="auto"/>
            <w:bottom w:val="none" w:sz="0" w:space="0" w:color="auto"/>
            <w:right w:val="none" w:sz="0" w:space="0" w:color="auto"/>
          </w:divBdr>
        </w:div>
        <w:div w:id="1757363535">
          <w:marLeft w:val="0"/>
          <w:marRight w:val="0"/>
          <w:marTop w:val="0"/>
          <w:marBottom w:val="0"/>
          <w:divBdr>
            <w:top w:val="none" w:sz="0" w:space="0" w:color="auto"/>
            <w:left w:val="none" w:sz="0" w:space="0" w:color="auto"/>
            <w:bottom w:val="none" w:sz="0" w:space="0" w:color="auto"/>
            <w:right w:val="none" w:sz="0" w:space="0" w:color="auto"/>
          </w:divBdr>
        </w:div>
        <w:div w:id="697776057">
          <w:marLeft w:val="0"/>
          <w:marRight w:val="0"/>
          <w:marTop w:val="0"/>
          <w:marBottom w:val="0"/>
          <w:divBdr>
            <w:top w:val="none" w:sz="0" w:space="0" w:color="auto"/>
            <w:left w:val="none" w:sz="0" w:space="0" w:color="auto"/>
            <w:bottom w:val="none" w:sz="0" w:space="0" w:color="auto"/>
            <w:right w:val="none" w:sz="0" w:space="0" w:color="auto"/>
          </w:divBdr>
        </w:div>
        <w:div w:id="1188181072">
          <w:marLeft w:val="0"/>
          <w:marRight w:val="0"/>
          <w:marTop w:val="0"/>
          <w:marBottom w:val="0"/>
          <w:divBdr>
            <w:top w:val="none" w:sz="0" w:space="0" w:color="auto"/>
            <w:left w:val="none" w:sz="0" w:space="0" w:color="auto"/>
            <w:bottom w:val="none" w:sz="0" w:space="0" w:color="auto"/>
            <w:right w:val="none" w:sz="0" w:space="0" w:color="auto"/>
          </w:divBdr>
        </w:div>
        <w:div w:id="1740789623">
          <w:marLeft w:val="0"/>
          <w:marRight w:val="0"/>
          <w:marTop w:val="0"/>
          <w:marBottom w:val="0"/>
          <w:divBdr>
            <w:top w:val="none" w:sz="0" w:space="0" w:color="auto"/>
            <w:left w:val="none" w:sz="0" w:space="0" w:color="auto"/>
            <w:bottom w:val="none" w:sz="0" w:space="0" w:color="auto"/>
            <w:right w:val="none" w:sz="0" w:space="0" w:color="auto"/>
          </w:divBdr>
        </w:div>
        <w:div w:id="2139060056">
          <w:marLeft w:val="0"/>
          <w:marRight w:val="0"/>
          <w:marTop w:val="0"/>
          <w:marBottom w:val="0"/>
          <w:divBdr>
            <w:top w:val="none" w:sz="0" w:space="0" w:color="auto"/>
            <w:left w:val="none" w:sz="0" w:space="0" w:color="auto"/>
            <w:bottom w:val="none" w:sz="0" w:space="0" w:color="auto"/>
            <w:right w:val="none" w:sz="0" w:space="0" w:color="auto"/>
          </w:divBdr>
        </w:div>
        <w:div w:id="248464968">
          <w:marLeft w:val="0"/>
          <w:marRight w:val="0"/>
          <w:marTop w:val="0"/>
          <w:marBottom w:val="0"/>
          <w:divBdr>
            <w:top w:val="none" w:sz="0" w:space="0" w:color="auto"/>
            <w:left w:val="none" w:sz="0" w:space="0" w:color="auto"/>
            <w:bottom w:val="none" w:sz="0" w:space="0" w:color="auto"/>
            <w:right w:val="none" w:sz="0" w:space="0" w:color="auto"/>
          </w:divBdr>
        </w:div>
        <w:div w:id="1654942833">
          <w:marLeft w:val="0"/>
          <w:marRight w:val="0"/>
          <w:marTop w:val="0"/>
          <w:marBottom w:val="0"/>
          <w:divBdr>
            <w:top w:val="none" w:sz="0" w:space="0" w:color="auto"/>
            <w:left w:val="none" w:sz="0" w:space="0" w:color="auto"/>
            <w:bottom w:val="none" w:sz="0" w:space="0" w:color="auto"/>
            <w:right w:val="none" w:sz="0" w:space="0" w:color="auto"/>
          </w:divBdr>
        </w:div>
        <w:div w:id="1638804571">
          <w:marLeft w:val="0"/>
          <w:marRight w:val="0"/>
          <w:marTop w:val="0"/>
          <w:marBottom w:val="0"/>
          <w:divBdr>
            <w:top w:val="none" w:sz="0" w:space="0" w:color="auto"/>
            <w:left w:val="none" w:sz="0" w:space="0" w:color="auto"/>
            <w:bottom w:val="none" w:sz="0" w:space="0" w:color="auto"/>
            <w:right w:val="none" w:sz="0" w:space="0" w:color="auto"/>
          </w:divBdr>
        </w:div>
        <w:div w:id="995718731">
          <w:marLeft w:val="0"/>
          <w:marRight w:val="0"/>
          <w:marTop w:val="0"/>
          <w:marBottom w:val="0"/>
          <w:divBdr>
            <w:top w:val="none" w:sz="0" w:space="0" w:color="auto"/>
            <w:left w:val="none" w:sz="0" w:space="0" w:color="auto"/>
            <w:bottom w:val="none" w:sz="0" w:space="0" w:color="auto"/>
            <w:right w:val="none" w:sz="0" w:space="0" w:color="auto"/>
          </w:divBdr>
        </w:div>
        <w:div w:id="982736183">
          <w:marLeft w:val="0"/>
          <w:marRight w:val="0"/>
          <w:marTop w:val="0"/>
          <w:marBottom w:val="0"/>
          <w:divBdr>
            <w:top w:val="none" w:sz="0" w:space="0" w:color="auto"/>
            <w:left w:val="none" w:sz="0" w:space="0" w:color="auto"/>
            <w:bottom w:val="none" w:sz="0" w:space="0" w:color="auto"/>
            <w:right w:val="none" w:sz="0" w:space="0" w:color="auto"/>
          </w:divBdr>
        </w:div>
        <w:div w:id="692613515">
          <w:marLeft w:val="0"/>
          <w:marRight w:val="0"/>
          <w:marTop w:val="0"/>
          <w:marBottom w:val="0"/>
          <w:divBdr>
            <w:top w:val="none" w:sz="0" w:space="0" w:color="auto"/>
            <w:left w:val="none" w:sz="0" w:space="0" w:color="auto"/>
            <w:bottom w:val="none" w:sz="0" w:space="0" w:color="auto"/>
            <w:right w:val="none" w:sz="0" w:space="0" w:color="auto"/>
          </w:divBdr>
        </w:div>
        <w:div w:id="277219090">
          <w:marLeft w:val="0"/>
          <w:marRight w:val="0"/>
          <w:marTop w:val="0"/>
          <w:marBottom w:val="0"/>
          <w:divBdr>
            <w:top w:val="none" w:sz="0" w:space="0" w:color="auto"/>
            <w:left w:val="none" w:sz="0" w:space="0" w:color="auto"/>
            <w:bottom w:val="none" w:sz="0" w:space="0" w:color="auto"/>
            <w:right w:val="none" w:sz="0" w:space="0" w:color="auto"/>
          </w:divBdr>
        </w:div>
        <w:div w:id="1111441007">
          <w:marLeft w:val="0"/>
          <w:marRight w:val="0"/>
          <w:marTop w:val="0"/>
          <w:marBottom w:val="0"/>
          <w:divBdr>
            <w:top w:val="none" w:sz="0" w:space="0" w:color="auto"/>
            <w:left w:val="none" w:sz="0" w:space="0" w:color="auto"/>
            <w:bottom w:val="none" w:sz="0" w:space="0" w:color="auto"/>
            <w:right w:val="none" w:sz="0" w:space="0" w:color="auto"/>
          </w:divBdr>
        </w:div>
        <w:div w:id="1380789556">
          <w:marLeft w:val="0"/>
          <w:marRight w:val="0"/>
          <w:marTop w:val="0"/>
          <w:marBottom w:val="0"/>
          <w:divBdr>
            <w:top w:val="none" w:sz="0" w:space="0" w:color="auto"/>
            <w:left w:val="none" w:sz="0" w:space="0" w:color="auto"/>
            <w:bottom w:val="none" w:sz="0" w:space="0" w:color="auto"/>
            <w:right w:val="none" w:sz="0" w:space="0" w:color="auto"/>
          </w:divBdr>
        </w:div>
        <w:div w:id="1160316971">
          <w:marLeft w:val="0"/>
          <w:marRight w:val="0"/>
          <w:marTop w:val="0"/>
          <w:marBottom w:val="0"/>
          <w:divBdr>
            <w:top w:val="none" w:sz="0" w:space="0" w:color="auto"/>
            <w:left w:val="none" w:sz="0" w:space="0" w:color="auto"/>
            <w:bottom w:val="none" w:sz="0" w:space="0" w:color="auto"/>
            <w:right w:val="none" w:sz="0" w:space="0" w:color="auto"/>
          </w:divBdr>
        </w:div>
        <w:div w:id="1615555937">
          <w:marLeft w:val="0"/>
          <w:marRight w:val="0"/>
          <w:marTop w:val="0"/>
          <w:marBottom w:val="0"/>
          <w:divBdr>
            <w:top w:val="none" w:sz="0" w:space="0" w:color="auto"/>
            <w:left w:val="none" w:sz="0" w:space="0" w:color="auto"/>
            <w:bottom w:val="none" w:sz="0" w:space="0" w:color="auto"/>
            <w:right w:val="none" w:sz="0" w:space="0" w:color="auto"/>
          </w:divBdr>
        </w:div>
        <w:div w:id="1425416878">
          <w:marLeft w:val="0"/>
          <w:marRight w:val="0"/>
          <w:marTop w:val="0"/>
          <w:marBottom w:val="0"/>
          <w:divBdr>
            <w:top w:val="none" w:sz="0" w:space="0" w:color="auto"/>
            <w:left w:val="none" w:sz="0" w:space="0" w:color="auto"/>
            <w:bottom w:val="none" w:sz="0" w:space="0" w:color="auto"/>
            <w:right w:val="none" w:sz="0" w:space="0" w:color="auto"/>
          </w:divBdr>
        </w:div>
        <w:div w:id="129179642">
          <w:marLeft w:val="0"/>
          <w:marRight w:val="0"/>
          <w:marTop w:val="0"/>
          <w:marBottom w:val="0"/>
          <w:divBdr>
            <w:top w:val="none" w:sz="0" w:space="0" w:color="auto"/>
            <w:left w:val="none" w:sz="0" w:space="0" w:color="auto"/>
            <w:bottom w:val="none" w:sz="0" w:space="0" w:color="auto"/>
            <w:right w:val="none" w:sz="0" w:space="0" w:color="auto"/>
          </w:divBdr>
        </w:div>
        <w:div w:id="1122115993">
          <w:marLeft w:val="0"/>
          <w:marRight w:val="0"/>
          <w:marTop w:val="0"/>
          <w:marBottom w:val="0"/>
          <w:divBdr>
            <w:top w:val="none" w:sz="0" w:space="0" w:color="auto"/>
            <w:left w:val="none" w:sz="0" w:space="0" w:color="auto"/>
            <w:bottom w:val="none" w:sz="0" w:space="0" w:color="auto"/>
            <w:right w:val="none" w:sz="0" w:space="0" w:color="auto"/>
          </w:divBdr>
        </w:div>
        <w:div w:id="1988852700">
          <w:marLeft w:val="0"/>
          <w:marRight w:val="0"/>
          <w:marTop w:val="0"/>
          <w:marBottom w:val="0"/>
          <w:divBdr>
            <w:top w:val="none" w:sz="0" w:space="0" w:color="auto"/>
            <w:left w:val="none" w:sz="0" w:space="0" w:color="auto"/>
            <w:bottom w:val="none" w:sz="0" w:space="0" w:color="auto"/>
            <w:right w:val="none" w:sz="0" w:space="0" w:color="auto"/>
          </w:divBdr>
        </w:div>
        <w:div w:id="1540623804">
          <w:marLeft w:val="0"/>
          <w:marRight w:val="0"/>
          <w:marTop w:val="0"/>
          <w:marBottom w:val="0"/>
          <w:divBdr>
            <w:top w:val="none" w:sz="0" w:space="0" w:color="auto"/>
            <w:left w:val="none" w:sz="0" w:space="0" w:color="auto"/>
            <w:bottom w:val="none" w:sz="0" w:space="0" w:color="auto"/>
            <w:right w:val="none" w:sz="0" w:space="0" w:color="auto"/>
          </w:divBdr>
        </w:div>
        <w:div w:id="1587225916">
          <w:marLeft w:val="0"/>
          <w:marRight w:val="0"/>
          <w:marTop w:val="0"/>
          <w:marBottom w:val="0"/>
          <w:divBdr>
            <w:top w:val="none" w:sz="0" w:space="0" w:color="auto"/>
            <w:left w:val="none" w:sz="0" w:space="0" w:color="auto"/>
            <w:bottom w:val="none" w:sz="0" w:space="0" w:color="auto"/>
            <w:right w:val="none" w:sz="0" w:space="0" w:color="auto"/>
          </w:divBdr>
        </w:div>
        <w:div w:id="326984749">
          <w:marLeft w:val="0"/>
          <w:marRight w:val="0"/>
          <w:marTop w:val="0"/>
          <w:marBottom w:val="0"/>
          <w:divBdr>
            <w:top w:val="none" w:sz="0" w:space="0" w:color="auto"/>
            <w:left w:val="none" w:sz="0" w:space="0" w:color="auto"/>
            <w:bottom w:val="none" w:sz="0" w:space="0" w:color="auto"/>
            <w:right w:val="none" w:sz="0" w:space="0" w:color="auto"/>
          </w:divBdr>
        </w:div>
        <w:div w:id="915824158">
          <w:marLeft w:val="0"/>
          <w:marRight w:val="0"/>
          <w:marTop w:val="0"/>
          <w:marBottom w:val="0"/>
          <w:divBdr>
            <w:top w:val="none" w:sz="0" w:space="0" w:color="auto"/>
            <w:left w:val="none" w:sz="0" w:space="0" w:color="auto"/>
            <w:bottom w:val="none" w:sz="0" w:space="0" w:color="auto"/>
            <w:right w:val="none" w:sz="0" w:space="0" w:color="auto"/>
          </w:divBdr>
        </w:div>
        <w:div w:id="1093088285">
          <w:marLeft w:val="0"/>
          <w:marRight w:val="0"/>
          <w:marTop w:val="0"/>
          <w:marBottom w:val="0"/>
          <w:divBdr>
            <w:top w:val="none" w:sz="0" w:space="0" w:color="auto"/>
            <w:left w:val="none" w:sz="0" w:space="0" w:color="auto"/>
            <w:bottom w:val="none" w:sz="0" w:space="0" w:color="auto"/>
            <w:right w:val="none" w:sz="0" w:space="0" w:color="auto"/>
          </w:divBdr>
        </w:div>
        <w:div w:id="1479956303">
          <w:marLeft w:val="0"/>
          <w:marRight w:val="0"/>
          <w:marTop w:val="0"/>
          <w:marBottom w:val="0"/>
          <w:divBdr>
            <w:top w:val="none" w:sz="0" w:space="0" w:color="auto"/>
            <w:left w:val="none" w:sz="0" w:space="0" w:color="auto"/>
            <w:bottom w:val="none" w:sz="0" w:space="0" w:color="auto"/>
            <w:right w:val="none" w:sz="0" w:space="0" w:color="auto"/>
          </w:divBdr>
        </w:div>
        <w:div w:id="98186232">
          <w:marLeft w:val="0"/>
          <w:marRight w:val="0"/>
          <w:marTop w:val="0"/>
          <w:marBottom w:val="0"/>
          <w:divBdr>
            <w:top w:val="none" w:sz="0" w:space="0" w:color="auto"/>
            <w:left w:val="none" w:sz="0" w:space="0" w:color="auto"/>
            <w:bottom w:val="none" w:sz="0" w:space="0" w:color="auto"/>
            <w:right w:val="none" w:sz="0" w:space="0" w:color="auto"/>
          </w:divBdr>
        </w:div>
        <w:div w:id="989989915">
          <w:marLeft w:val="0"/>
          <w:marRight w:val="0"/>
          <w:marTop w:val="0"/>
          <w:marBottom w:val="0"/>
          <w:divBdr>
            <w:top w:val="none" w:sz="0" w:space="0" w:color="auto"/>
            <w:left w:val="none" w:sz="0" w:space="0" w:color="auto"/>
            <w:bottom w:val="none" w:sz="0" w:space="0" w:color="auto"/>
            <w:right w:val="none" w:sz="0" w:space="0" w:color="auto"/>
          </w:divBdr>
        </w:div>
        <w:div w:id="67308701">
          <w:marLeft w:val="0"/>
          <w:marRight w:val="0"/>
          <w:marTop w:val="0"/>
          <w:marBottom w:val="0"/>
          <w:divBdr>
            <w:top w:val="none" w:sz="0" w:space="0" w:color="auto"/>
            <w:left w:val="none" w:sz="0" w:space="0" w:color="auto"/>
            <w:bottom w:val="none" w:sz="0" w:space="0" w:color="auto"/>
            <w:right w:val="none" w:sz="0" w:space="0" w:color="auto"/>
          </w:divBdr>
        </w:div>
        <w:div w:id="1856653979">
          <w:marLeft w:val="0"/>
          <w:marRight w:val="0"/>
          <w:marTop w:val="0"/>
          <w:marBottom w:val="0"/>
          <w:divBdr>
            <w:top w:val="none" w:sz="0" w:space="0" w:color="auto"/>
            <w:left w:val="none" w:sz="0" w:space="0" w:color="auto"/>
            <w:bottom w:val="none" w:sz="0" w:space="0" w:color="auto"/>
            <w:right w:val="none" w:sz="0" w:space="0" w:color="auto"/>
          </w:divBdr>
        </w:div>
        <w:div w:id="1152133880">
          <w:marLeft w:val="0"/>
          <w:marRight w:val="0"/>
          <w:marTop w:val="0"/>
          <w:marBottom w:val="0"/>
          <w:divBdr>
            <w:top w:val="none" w:sz="0" w:space="0" w:color="auto"/>
            <w:left w:val="none" w:sz="0" w:space="0" w:color="auto"/>
            <w:bottom w:val="none" w:sz="0" w:space="0" w:color="auto"/>
            <w:right w:val="none" w:sz="0" w:space="0" w:color="auto"/>
          </w:divBdr>
        </w:div>
        <w:div w:id="1917518129">
          <w:marLeft w:val="0"/>
          <w:marRight w:val="0"/>
          <w:marTop w:val="0"/>
          <w:marBottom w:val="0"/>
          <w:divBdr>
            <w:top w:val="none" w:sz="0" w:space="0" w:color="auto"/>
            <w:left w:val="none" w:sz="0" w:space="0" w:color="auto"/>
            <w:bottom w:val="none" w:sz="0" w:space="0" w:color="auto"/>
            <w:right w:val="none" w:sz="0" w:space="0" w:color="auto"/>
          </w:divBdr>
        </w:div>
        <w:div w:id="1272857051">
          <w:marLeft w:val="0"/>
          <w:marRight w:val="0"/>
          <w:marTop w:val="0"/>
          <w:marBottom w:val="0"/>
          <w:divBdr>
            <w:top w:val="none" w:sz="0" w:space="0" w:color="auto"/>
            <w:left w:val="none" w:sz="0" w:space="0" w:color="auto"/>
            <w:bottom w:val="none" w:sz="0" w:space="0" w:color="auto"/>
            <w:right w:val="none" w:sz="0" w:space="0" w:color="auto"/>
          </w:divBdr>
        </w:div>
        <w:div w:id="191040663">
          <w:marLeft w:val="0"/>
          <w:marRight w:val="0"/>
          <w:marTop w:val="0"/>
          <w:marBottom w:val="0"/>
          <w:divBdr>
            <w:top w:val="none" w:sz="0" w:space="0" w:color="auto"/>
            <w:left w:val="none" w:sz="0" w:space="0" w:color="auto"/>
            <w:bottom w:val="none" w:sz="0" w:space="0" w:color="auto"/>
            <w:right w:val="none" w:sz="0" w:space="0" w:color="auto"/>
          </w:divBdr>
        </w:div>
        <w:div w:id="1985044067">
          <w:marLeft w:val="0"/>
          <w:marRight w:val="0"/>
          <w:marTop w:val="0"/>
          <w:marBottom w:val="0"/>
          <w:divBdr>
            <w:top w:val="none" w:sz="0" w:space="0" w:color="auto"/>
            <w:left w:val="none" w:sz="0" w:space="0" w:color="auto"/>
            <w:bottom w:val="none" w:sz="0" w:space="0" w:color="auto"/>
            <w:right w:val="none" w:sz="0" w:space="0" w:color="auto"/>
          </w:divBdr>
        </w:div>
        <w:div w:id="615337211">
          <w:marLeft w:val="0"/>
          <w:marRight w:val="0"/>
          <w:marTop w:val="0"/>
          <w:marBottom w:val="0"/>
          <w:divBdr>
            <w:top w:val="none" w:sz="0" w:space="0" w:color="auto"/>
            <w:left w:val="none" w:sz="0" w:space="0" w:color="auto"/>
            <w:bottom w:val="none" w:sz="0" w:space="0" w:color="auto"/>
            <w:right w:val="none" w:sz="0" w:space="0" w:color="auto"/>
          </w:divBdr>
        </w:div>
        <w:div w:id="1476875949">
          <w:marLeft w:val="0"/>
          <w:marRight w:val="0"/>
          <w:marTop w:val="0"/>
          <w:marBottom w:val="0"/>
          <w:divBdr>
            <w:top w:val="none" w:sz="0" w:space="0" w:color="auto"/>
            <w:left w:val="none" w:sz="0" w:space="0" w:color="auto"/>
            <w:bottom w:val="none" w:sz="0" w:space="0" w:color="auto"/>
            <w:right w:val="none" w:sz="0" w:space="0" w:color="auto"/>
          </w:divBdr>
        </w:div>
        <w:div w:id="1457873502">
          <w:marLeft w:val="0"/>
          <w:marRight w:val="0"/>
          <w:marTop w:val="0"/>
          <w:marBottom w:val="0"/>
          <w:divBdr>
            <w:top w:val="none" w:sz="0" w:space="0" w:color="auto"/>
            <w:left w:val="none" w:sz="0" w:space="0" w:color="auto"/>
            <w:bottom w:val="none" w:sz="0" w:space="0" w:color="auto"/>
            <w:right w:val="none" w:sz="0" w:space="0" w:color="auto"/>
          </w:divBdr>
        </w:div>
        <w:div w:id="1443115472">
          <w:marLeft w:val="0"/>
          <w:marRight w:val="0"/>
          <w:marTop w:val="0"/>
          <w:marBottom w:val="0"/>
          <w:divBdr>
            <w:top w:val="none" w:sz="0" w:space="0" w:color="auto"/>
            <w:left w:val="none" w:sz="0" w:space="0" w:color="auto"/>
            <w:bottom w:val="none" w:sz="0" w:space="0" w:color="auto"/>
            <w:right w:val="none" w:sz="0" w:space="0" w:color="auto"/>
          </w:divBdr>
        </w:div>
      </w:divsChild>
    </w:div>
    <w:div w:id="11059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vochvatten@havochvatten.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6856</TotalTime>
  <Pages>1</Pages>
  <Words>390</Words>
  <Characters>2070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Gustafsson</dc:creator>
  <cp:keywords/>
  <dc:description/>
  <cp:lastModifiedBy>Amanda Gustafsson</cp:lastModifiedBy>
  <cp:revision>152</cp:revision>
  <dcterms:created xsi:type="dcterms:W3CDTF">2023-05-11T13:28:00Z</dcterms:created>
  <dcterms:modified xsi:type="dcterms:W3CDTF">2023-05-29T08:03:00Z</dcterms:modified>
</cp:coreProperties>
</file>