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C49B" w14:textId="5D7504AA" w:rsidR="0013273C" w:rsidRDefault="00CB291D" w:rsidP="00474AF5">
      <w:r w:rsidRPr="00FB03B3">
        <w:rPr>
          <w:noProof/>
          <w:lang w:eastAsia="sv-SE"/>
        </w:rPr>
        <w:drawing>
          <wp:inline distT="0" distB="0" distL="0" distR="0" wp14:anchorId="6D40DDB3" wp14:editId="639F5493">
            <wp:extent cx="2370067" cy="829994"/>
            <wp:effectExtent l="0" t="0" r="0" b="8255"/>
            <wp:docPr id="1" name="Bildobjekt 1" descr="C:\Users\kriols010\AppData\Local\Microsoft\Windows\INetCache\Content.Outlook\VM73T29E\Fiskekommunern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ols010\AppData\Local\Microsoft\Windows\INetCache\Content.Outlook\VM73T29E\Fiskekommunerna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690" cy="84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25739" w14:textId="3EAE17E0" w:rsidR="00CB291D" w:rsidRPr="005760B8" w:rsidRDefault="00474AF5" w:rsidP="000212AC">
      <w:pPr>
        <w:pStyle w:val="Ingetavstnd"/>
        <w:ind w:left="5216"/>
        <w:rPr>
          <w:sz w:val="18"/>
          <w:szCs w:val="18"/>
        </w:rPr>
      </w:pPr>
      <w:r w:rsidRPr="000212AC">
        <w:rPr>
          <w:sz w:val="18"/>
          <w:szCs w:val="18"/>
        </w:rPr>
        <w:t xml:space="preserve">Mottagare: </w:t>
      </w:r>
    </w:p>
    <w:p w14:paraId="590417CE" w14:textId="695EAF8A" w:rsidR="00F63622" w:rsidRPr="005760B8" w:rsidRDefault="00431614" w:rsidP="00F80040">
      <w:pPr>
        <w:pStyle w:val="Ingetavstnd"/>
        <w:ind w:left="5216"/>
        <w:rPr>
          <w:sz w:val="18"/>
          <w:szCs w:val="18"/>
        </w:rPr>
      </w:pPr>
      <w:r>
        <w:rPr>
          <w:sz w:val="18"/>
          <w:szCs w:val="18"/>
        </w:rPr>
        <w:t>samrad</w:t>
      </w:r>
      <w:r w:rsidR="00C90E93">
        <w:rPr>
          <w:sz w:val="18"/>
          <w:szCs w:val="18"/>
        </w:rPr>
        <w:t>@zephyr.no</w:t>
      </w:r>
    </w:p>
    <w:p w14:paraId="34DA1887" w14:textId="77777777" w:rsidR="00F63622" w:rsidRPr="005760B8" w:rsidRDefault="00F63622" w:rsidP="00491C70">
      <w:pPr>
        <w:pStyle w:val="Ingetavstnd"/>
        <w:rPr>
          <w:sz w:val="18"/>
          <w:szCs w:val="18"/>
        </w:rPr>
      </w:pPr>
    </w:p>
    <w:p w14:paraId="729F9BB4" w14:textId="77777777" w:rsidR="00474AF5" w:rsidRPr="005760B8" w:rsidRDefault="00474AF5" w:rsidP="001042A0">
      <w:pPr>
        <w:pStyle w:val="Ingetavstnd"/>
      </w:pPr>
    </w:p>
    <w:p w14:paraId="6CAD1129" w14:textId="252F7F1F" w:rsidR="000212AC" w:rsidRPr="005760B8" w:rsidRDefault="00D22FF7" w:rsidP="00D22FF7">
      <w:pPr>
        <w:pStyle w:val="Rubrik3"/>
      </w:pPr>
      <w:r w:rsidRPr="005760B8">
        <w:t>2023-0</w:t>
      </w:r>
      <w:r w:rsidR="00D50F01">
        <w:t>9-29</w:t>
      </w:r>
    </w:p>
    <w:p w14:paraId="3C7A29DB" w14:textId="2972AB8B" w:rsidR="008D12E5" w:rsidRPr="008D12E5" w:rsidRDefault="007D60B3" w:rsidP="008D12E5">
      <w:pPr>
        <w:pStyle w:val="Rubrik3"/>
      </w:pPr>
      <w:r>
        <w:t xml:space="preserve">Fiskekommunernas synpunkter </w:t>
      </w:r>
      <w:r w:rsidR="00C90E93">
        <w:t xml:space="preserve">gällande </w:t>
      </w:r>
      <w:r w:rsidR="0015491D">
        <w:t xml:space="preserve">avgränsningssamråd </w:t>
      </w:r>
      <w:r>
        <w:t>b</w:t>
      </w:r>
      <w:r w:rsidR="0015491D">
        <w:t>orrning</w:t>
      </w:r>
      <w:r>
        <w:t xml:space="preserve"> Vidar</w:t>
      </w:r>
      <w:r w:rsidR="0015491D">
        <w:t>.</w:t>
      </w:r>
    </w:p>
    <w:p w14:paraId="2EF94ADD" w14:textId="77777777" w:rsidR="00474AF5" w:rsidRDefault="00474AF5" w:rsidP="00EF43AE">
      <w:pPr>
        <w:pStyle w:val="Rubrik3"/>
      </w:pPr>
    </w:p>
    <w:p w14:paraId="78929CE2" w14:textId="796E8456" w:rsidR="00D22FF7" w:rsidRPr="00D22FF7" w:rsidRDefault="00D22FF7" w:rsidP="00EF43AE">
      <w:pPr>
        <w:pStyle w:val="Rubrik3"/>
      </w:pPr>
      <w:r>
        <w:t>Fiskekommunerna</w:t>
      </w:r>
    </w:p>
    <w:p w14:paraId="73CEC2C4" w14:textId="35E8D1A8" w:rsidR="003C2DF0" w:rsidRDefault="0013273C" w:rsidP="003C2DF0">
      <w:r>
        <w:t>Fiskekommunerna är en kommunal-, regional samverkan</w:t>
      </w:r>
      <w:r w:rsidR="0048084A">
        <w:t xml:space="preserve"> mellan </w:t>
      </w:r>
      <w:r>
        <w:t>Strömstad – Tanum – Sotenäs – Lysekil – Uddevalla – Orust – Tjörn – Öckerö – Göteborg &amp; Västra Götalandsregionen</w:t>
      </w:r>
      <w:r w:rsidR="0048084A">
        <w:t>.</w:t>
      </w:r>
      <w:r>
        <w:t xml:space="preserve">  </w:t>
      </w:r>
      <w:r w:rsidR="0048084A">
        <w:t>V</w:t>
      </w:r>
      <w:r>
        <w:t>erksamheten syftar till att skapa goda förutsättningar för</w:t>
      </w:r>
      <w:r w:rsidR="004B2D61">
        <w:t xml:space="preserve"> en hållbar utveckling av</w:t>
      </w:r>
      <w:r>
        <w:t xml:space="preserve"> turism-, fritidsfiske, yrkesfiske och vattenbruksrelaterade verksamheter. Fiskekommunerna värnar om ett hav i balans, levande kust och skärgård. </w:t>
      </w:r>
      <w:r w:rsidR="003C2DF0">
        <w:t xml:space="preserve"> </w:t>
      </w:r>
      <w:r w:rsidR="00DE0A43">
        <w:t xml:space="preserve"> </w:t>
      </w:r>
    </w:p>
    <w:p w14:paraId="3FBFFA3D" w14:textId="0EBB6645" w:rsidR="00DE0A43" w:rsidRDefault="00EF43AE" w:rsidP="00EF43AE">
      <w:pPr>
        <w:pStyle w:val="Rubrik3"/>
      </w:pPr>
      <w:r>
        <w:t xml:space="preserve">Avgränsning  </w:t>
      </w:r>
    </w:p>
    <w:p w14:paraId="416752CE" w14:textId="376865D2" w:rsidR="00BE47A3" w:rsidRDefault="00EF43AE" w:rsidP="00BA7021">
      <w:r>
        <w:t xml:space="preserve">Yttrandet </w:t>
      </w:r>
      <w:r w:rsidR="00544D61">
        <w:t xml:space="preserve">ersätter inte namngivna kommuners eventuella </w:t>
      </w:r>
      <w:r w:rsidR="00B30717">
        <w:t xml:space="preserve">egna </w:t>
      </w:r>
      <w:r w:rsidR="00544D61">
        <w:t xml:space="preserve">yttranden utan </w:t>
      </w:r>
      <w:r w:rsidR="00026CF5">
        <w:t>kompl</w:t>
      </w:r>
      <w:r w:rsidR="00630143">
        <w:t xml:space="preserve">etterar dessa utifrån fiskenäringens perspektiv. </w:t>
      </w:r>
    </w:p>
    <w:p w14:paraId="33E0933C" w14:textId="77777777" w:rsidR="00BE47A3" w:rsidRPr="00822F21" w:rsidRDefault="00BE47A3" w:rsidP="00BE47A3">
      <w:pPr>
        <w:pStyle w:val="Rubrik3"/>
      </w:pPr>
      <w:r w:rsidRPr="00822F21">
        <w:t>Sammanfattning</w:t>
      </w:r>
    </w:p>
    <w:p w14:paraId="497D3BF0" w14:textId="2CCE5D82" w:rsidR="00BE47A3" w:rsidRDefault="00BE47A3" w:rsidP="00BE47A3">
      <w:r>
        <w:t xml:space="preserve">KonTiki Vind AB avgränsningssamråd gällande borrning i havsbotten </w:t>
      </w:r>
      <w:r w:rsidR="00754D27">
        <w:t xml:space="preserve">beskriver företaget att borrningen </w:t>
      </w:r>
      <w:r>
        <w:t xml:space="preserve">omfattar 250–650 borrhål vardera 30-80 cm djup. Tidsåtgången för genomförandet uppskattas från 12–32 månader och genomförs av fartyg med borrutrustning där säkerhetszon runt fartyget behövs vid borrning.  </w:t>
      </w:r>
    </w:p>
    <w:p w14:paraId="6E6A87B7" w14:textId="51D285DC" w:rsidR="00F36EE3" w:rsidRDefault="00BE47A3" w:rsidP="009A6A1B">
      <w:pPr>
        <w:pStyle w:val="Rubrik3"/>
      </w:pPr>
      <w:r>
        <w:t xml:space="preserve">Fiskekommunernas </w:t>
      </w:r>
      <w:r w:rsidR="009A6A1B">
        <w:t xml:space="preserve">synpunkter </w:t>
      </w:r>
    </w:p>
    <w:p w14:paraId="3BC7095E" w14:textId="56F553DE" w:rsidR="009A6A1B" w:rsidRDefault="009A6A1B" w:rsidP="009A6A1B">
      <w:r>
        <w:t xml:space="preserve">Som inspel till bolagets beskrivna rubriker att utreda i miljökonsekvensbeskrivningen ser Fiskekommunerna att noggrann undersökning görs utifrån marint livs påverkan. Främst hur påverkan på fisk och skaldjurssamhället utifrån buller, ljud, reproduktion, levnadsmönster-, miljö. </w:t>
      </w:r>
    </w:p>
    <w:p w14:paraId="5DBF3A9B" w14:textId="034F7D81" w:rsidR="009A6A1B" w:rsidRDefault="009A6A1B" w:rsidP="009A6A1B">
      <w:r>
        <w:t xml:space="preserve">Att utförandet av borrning tidsbestäms i samråd med yrkesfisket som bedrivs i utpekat område för att freda fisk och </w:t>
      </w:r>
      <w:r w:rsidR="0003325F">
        <w:t>skaldjurs</w:t>
      </w:r>
      <w:r>
        <w:t xml:space="preserve"> reproduktionscykel. Bolaget beskriver i samrådsunderlag att borrning får liten påverkan för att bedriva yrkesfiske. Även där hänvisar vi till aktiva yrkesfiskare, genom dialog analysera borrningens påverka</w:t>
      </w:r>
      <w:r w:rsidR="0003325F">
        <w:t>n</w:t>
      </w:r>
      <w:r w:rsidR="00491C70">
        <w:t xml:space="preserve"> på deras verksamhet.</w:t>
      </w:r>
      <w:r>
        <w:t xml:space="preserve"> </w:t>
      </w:r>
    </w:p>
    <w:p w14:paraId="0C3835E3" w14:textId="77777777" w:rsidR="009A6A1B" w:rsidRDefault="009A6A1B" w:rsidP="009A6A1B">
      <w:r>
        <w:t xml:space="preserve">Fiskekommunerna uppmuntrar att tillstånd för borrning ges, om tillstånd för uppförande av vindkraftpark getts, då syftet med borrningen är fastställd. </w:t>
      </w:r>
    </w:p>
    <w:p w14:paraId="2C92AD0C" w14:textId="77777777" w:rsidR="009A6A1B" w:rsidRDefault="009A6A1B" w:rsidP="009A6A1B"/>
    <w:p w14:paraId="6BC9A576" w14:textId="77777777" w:rsidR="00AE30E9" w:rsidRDefault="00AE30E9">
      <w:r>
        <w:t xml:space="preserve">För Fiskekommunerna </w:t>
      </w:r>
    </w:p>
    <w:p w14:paraId="4B780235" w14:textId="77777777" w:rsidR="00772431" w:rsidRDefault="00772431" w:rsidP="00F63622">
      <w:pPr>
        <w:pStyle w:val="Ingetavstnd"/>
      </w:pPr>
    </w:p>
    <w:p w14:paraId="7ACF6384" w14:textId="068CF1DA" w:rsidR="003C2DF0" w:rsidRDefault="00AE30E9" w:rsidP="00F63622">
      <w:pPr>
        <w:pStyle w:val="Ingetavstnd"/>
      </w:pPr>
      <w:r>
        <w:t>Amanda Gustafsson</w:t>
      </w:r>
      <w:r w:rsidR="003C2DF0">
        <w:t xml:space="preserve"> </w:t>
      </w:r>
      <w:r w:rsidR="00772431">
        <w:t xml:space="preserve">                                  </w:t>
      </w:r>
      <w:r w:rsidR="003C2DF0">
        <w:t xml:space="preserve"> Lars Tysklind </w:t>
      </w:r>
    </w:p>
    <w:p w14:paraId="6B730A82" w14:textId="03007D47" w:rsidR="00F63622" w:rsidRDefault="00F63622" w:rsidP="00F63622">
      <w:pPr>
        <w:pStyle w:val="Ingetavstnd"/>
      </w:pPr>
      <w:r>
        <w:t xml:space="preserve">Processledare </w:t>
      </w:r>
      <w:r w:rsidR="003C2DF0">
        <w:t xml:space="preserve">              </w:t>
      </w:r>
      <w:r w:rsidR="00772431">
        <w:t xml:space="preserve">                                </w:t>
      </w:r>
      <w:r w:rsidR="003C2DF0">
        <w:t>Ordförande</w:t>
      </w:r>
    </w:p>
    <w:p w14:paraId="388DC8E7" w14:textId="0FE2ED6B" w:rsidR="00A013A8" w:rsidRDefault="003941B5" w:rsidP="00F63622">
      <w:pPr>
        <w:pStyle w:val="Ingetavstnd"/>
      </w:pPr>
      <w:r>
        <w:t xml:space="preserve"> </w:t>
      </w:r>
    </w:p>
    <w:p w14:paraId="2A6F196B" w14:textId="77777777" w:rsidR="00F63622" w:rsidRDefault="00F63622" w:rsidP="00F63622">
      <w:pPr>
        <w:pStyle w:val="Citat"/>
      </w:pPr>
    </w:p>
    <w:p w14:paraId="5ACD3F8D" w14:textId="77777777" w:rsidR="00A013A8" w:rsidRDefault="00A013A8"/>
    <w:p w14:paraId="1BCC742B" w14:textId="77777777" w:rsidR="0098260E" w:rsidRDefault="0098260E"/>
    <w:p w14:paraId="1EE32DC4" w14:textId="77777777" w:rsidR="006A026E" w:rsidRDefault="006A026E"/>
    <w:p w14:paraId="4342A8ED" w14:textId="77777777" w:rsidR="006A026E" w:rsidRDefault="006A026E"/>
    <w:p w14:paraId="07F40E18" w14:textId="77777777" w:rsidR="006A026E" w:rsidRDefault="006A026E"/>
    <w:p w14:paraId="3B791B9C" w14:textId="77777777" w:rsidR="006A026E" w:rsidRDefault="006A026E"/>
    <w:p w14:paraId="0B348CB9" w14:textId="77777777" w:rsidR="002533E9" w:rsidRDefault="002533E9"/>
    <w:p w14:paraId="50887EF8" w14:textId="1F7BC956" w:rsidR="00A013A8" w:rsidRDefault="00A013A8"/>
    <w:p w14:paraId="6AE7A887" w14:textId="77777777" w:rsidR="00A013A8" w:rsidRDefault="00A013A8"/>
    <w:p w14:paraId="046BFF26" w14:textId="3E27F83F" w:rsidR="00A013A8" w:rsidRDefault="00A013A8"/>
    <w:p w14:paraId="1E6B5F82" w14:textId="77777777" w:rsidR="00A013A8" w:rsidRDefault="00A013A8"/>
    <w:sectPr w:rsidR="00A013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3C"/>
    <w:rsid w:val="000212AC"/>
    <w:rsid w:val="00026CF5"/>
    <w:rsid w:val="0003325F"/>
    <w:rsid w:val="00045E7F"/>
    <w:rsid w:val="00052C41"/>
    <w:rsid w:val="00080C18"/>
    <w:rsid w:val="00082FCE"/>
    <w:rsid w:val="000B1FA1"/>
    <w:rsid w:val="000B22FF"/>
    <w:rsid w:val="000E6505"/>
    <w:rsid w:val="00101FA2"/>
    <w:rsid w:val="001042A0"/>
    <w:rsid w:val="00104CE4"/>
    <w:rsid w:val="0011681D"/>
    <w:rsid w:val="00130E8C"/>
    <w:rsid w:val="00131908"/>
    <w:rsid w:val="0013273C"/>
    <w:rsid w:val="0015491D"/>
    <w:rsid w:val="001B54CD"/>
    <w:rsid w:val="001B6AF3"/>
    <w:rsid w:val="001B7136"/>
    <w:rsid w:val="001C71D7"/>
    <w:rsid w:val="001D3AFC"/>
    <w:rsid w:val="002533E9"/>
    <w:rsid w:val="002918AA"/>
    <w:rsid w:val="002F0432"/>
    <w:rsid w:val="00320688"/>
    <w:rsid w:val="003941B5"/>
    <w:rsid w:val="003B5E56"/>
    <w:rsid w:val="003B6FF2"/>
    <w:rsid w:val="003C2DF0"/>
    <w:rsid w:val="003C539D"/>
    <w:rsid w:val="003E6C3A"/>
    <w:rsid w:val="00422F9A"/>
    <w:rsid w:val="00430B05"/>
    <w:rsid w:val="00431614"/>
    <w:rsid w:val="004455CC"/>
    <w:rsid w:val="0046608A"/>
    <w:rsid w:val="00474AF5"/>
    <w:rsid w:val="0048084A"/>
    <w:rsid w:val="00491C70"/>
    <w:rsid w:val="004A1C3A"/>
    <w:rsid w:val="004B2D61"/>
    <w:rsid w:val="0050694B"/>
    <w:rsid w:val="00513248"/>
    <w:rsid w:val="005336E7"/>
    <w:rsid w:val="00544D61"/>
    <w:rsid w:val="00563273"/>
    <w:rsid w:val="005760B8"/>
    <w:rsid w:val="005816E3"/>
    <w:rsid w:val="00585974"/>
    <w:rsid w:val="005978BA"/>
    <w:rsid w:val="005A21AE"/>
    <w:rsid w:val="005C4ED3"/>
    <w:rsid w:val="005E12D1"/>
    <w:rsid w:val="005F2753"/>
    <w:rsid w:val="005F4265"/>
    <w:rsid w:val="00630143"/>
    <w:rsid w:val="00637796"/>
    <w:rsid w:val="00656A05"/>
    <w:rsid w:val="00662DCF"/>
    <w:rsid w:val="00680BDD"/>
    <w:rsid w:val="006A026E"/>
    <w:rsid w:val="006B30F0"/>
    <w:rsid w:val="00706209"/>
    <w:rsid w:val="00707CB0"/>
    <w:rsid w:val="00724196"/>
    <w:rsid w:val="00744A17"/>
    <w:rsid w:val="00754D27"/>
    <w:rsid w:val="007554DC"/>
    <w:rsid w:val="00771DD1"/>
    <w:rsid w:val="007721B7"/>
    <w:rsid w:val="00772431"/>
    <w:rsid w:val="00782309"/>
    <w:rsid w:val="007A2890"/>
    <w:rsid w:val="007D60B3"/>
    <w:rsid w:val="007E78B2"/>
    <w:rsid w:val="00830F00"/>
    <w:rsid w:val="00831D4E"/>
    <w:rsid w:val="00835317"/>
    <w:rsid w:val="00845D19"/>
    <w:rsid w:val="00865841"/>
    <w:rsid w:val="00870FEC"/>
    <w:rsid w:val="008D12E5"/>
    <w:rsid w:val="008D13EF"/>
    <w:rsid w:val="008F6F05"/>
    <w:rsid w:val="0090516B"/>
    <w:rsid w:val="0091120D"/>
    <w:rsid w:val="00916609"/>
    <w:rsid w:val="00922BA8"/>
    <w:rsid w:val="0092788A"/>
    <w:rsid w:val="00945CFD"/>
    <w:rsid w:val="00946B60"/>
    <w:rsid w:val="00966959"/>
    <w:rsid w:val="0098260E"/>
    <w:rsid w:val="009A6A1B"/>
    <w:rsid w:val="00A013A8"/>
    <w:rsid w:val="00A22949"/>
    <w:rsid w:val="00A55A96"/>
    <w:rsid w:val="00A63754"/>
    <w:rsid w:val="00A650DD"/>
    <w:rsid w:val="00A701B9"/>
    <w:rsid w:val="00AB021F"/>
    <w:rsid w:val="00AB5458"/>
    <w:rsid w:val="00AC07EA"/>
    <w:rsid w:val="00AE0017"/>
    <w:rsid w:val="00AE30E9"/>
    <w:rsid w:val="00B0061C"/>
    <w:rsid w:val="00B30717"/>
    <w:rsid w:val="00B31906"/>
    <w:rsid w:val="00B40063"/>
    <w:rsid w:val="00B40F1D"/>
    <w:rsid w:val="00B721A9"/>
    <w:rsid w:val="00B73F79"/>
    <w:rsid w:val="00B90F77"/>
    <w:rsid w:val="00BA7021"/>
    <w:rsid w:val="00BD6F39"/>
    <w:rsid w:val="00BE47A3"/>
    <w:rsid w:val="00C008EE"/>
    <w:rsid w:val="00C05AAA"/>
    <w:rsid w:val="00C25B09"/>
    <w:rsid w:val="00C2794D"/>
    <w:rsid w:val="00C33B29"/>
    <w:rsid w:val="00C410DB"/>
    <w:rsid w:val="00C90E93"/>
    <w:rsid w:val="00CB291D"/>
    <w:rsid w:val="00CC4FA7"/>
    <w:rsid w:val="00CF3F93"/>
    <w:rsid w:val="00D22FF7"/>
    <w:rsid w:val="00D329EB"/>
    <w:rsid w:val="00D50F01"/>
    <w:rsid w:val="00DE0A43"/>
    <w:rsid w:val="00E05388"/>
    <w:rsid w:val="00E11604"/>
    <w:rsid w:val="00E538BE"/>
    <w:rsid w:val="00E63277"/>
    <w:rsid w:val="00E66BBA"/>
    <w:rsid w:val="00E9339D"/>
    <w:rsid w:val="00ED1B59"/>
    <w:rsid w:val="00EF43AE"/>
    <w:rsid w:val="00F26378"/>
    <w:rsid w:val="00F36EE3"/>
    <w:rsid w:val="00F51CBF"/>
    <w:rsid w:val="00F63622"/>
    <w:rsid w:val="00F729C9"/>
    <w:rsid w:val="00F80040"/>
    <w:rsid w:val="00FB4F9F"/>
    <w:rsid w:val="00FC7F60"/>
    <w:rsid w:val="00FF2E8F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A4B1"/>
  <w15:chartTrackingRefBased/>
  <w15:docId w15:val="{969E42F4-A216-4A65-A6C0-86543E17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632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B29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B29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D22F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Diskretbetoning">
    <w:name w:val="Subtle Emphasis"/>
    <w:basedOn w:val="Standardstycketeckensnitt"/>
    <w:uiPriority w:val="19"/>
    <w:qFormat/>
    <w:rsid w:val="00A013A8"/>
    <w:rPr>
      <w:i/>
      <w:iCs/>
      <w:color w:val="404040" w:themeColor="text1" w:themeTint="BF"/>
    </w:rPr>
  </w:style>
  <w:style w:type="character" w:customStyle="1" w:styleId="Rubrik2Char">
    <w:name w:val="Rubrik 2 Char"/>
    <w:basedOn w:val="Standardstycketeckensnitt"/>
    <w:link w:val="Rubrik2"/>
    <w:uiPriority w:val="9"/>
    <w:rsid w:val="00CB29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B291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getavstnd">
    <w:name w:val="No Spacing"/>
    <w:uiPriority w:val="1"/>
    <w:qFormat/>
    <w:rsid w:val="001042A0"/>
    <w:pPr>
      <w:spacing w:after="0" w:line="240" w:lineRule="auto"/>
    </w:pPr>
  </w:style>
  <w:style w:type="character" w:customStyle="1" w:styleId="Rubrik4Char">
    <w:name w:val="Rubrik 4 Char"/>
    <w:basedOn w:val="Standardstycketeckensnitt"/>
    <w:link w:val="Rubrik4"/>
    <w:uiPriority w:val="9"/>
    <w:rsid w:val="00D22FF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nk">
    <w:name w:val="Hyperlink"/>
    <w:basedOn w:val="Standardstycketeckensnitt"/>
    <w:uiPriority w:val="99"/>
    <w:unhideWhenUsed/>
    <w:rsid w:val="00F6362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63622"/>
    <w:rPr>
      <w:color w:val="605E5C"/>
      <w:shd w:val="clear" w:color="auto" w:fill="E1DFDD"/>
    </w:rPr>
  </w:style>
  <w:style w:type="paragraph" w:styleId="Citat">
    <w:name w:val="Quote"/>
    <w:basedOn w:val="Normal"/>
    <w:next w:val="Normal"/>
    <w:link w:val="CitatChar"/>
    <w:uiPriority w:val="29"/>
    <w:qFormat/>
    <w:rsid w:val="00F636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63622"/>
    <w:rPr>
      <w:i/>
      <w:iCs/>
      <w:color w:val="404040" w:themeColor="text1" w:themeTint="BF"/>
    </w:rPr>
  </w:style>
  <w:style w:type="character" w:customStyle="1" w:styleId="Rubrik1Char">
    <w:name w:val="Rubrik 1 Char"/>
    <w:basedOn w:val="Standardstycketeckensnitt"/>
    <w:link w:val="Rubrik1"/>
    <w:uiPriority w:val="9"/>
    <w:rsid w:val="00E63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316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Gustafsson</dc:creator>
  <cp:keywords/>
  <dc:description/>
  <cp:lastModifiedBy>Amanda Gustafsson</cp:lastModifiedBy>
  <cp:revision>31</cp:revision>
  <dcterms:created xsi:type="dcterms:W3CDTF">2023-09-13T07:02:00Z</dcterms:created>
  <dcterms:modified xsi:type="dcterms:W3CDTF">2023-09-29T07:46:00Z</dcterms:modified>
</cp:coreProperties>
</file>