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7A08" w14:textId="77777777" w:rsidR="002E4E6C" w:rsidRPr="00112145" w:rsidRDefault="002F47E1" w:rsidP="002F2DC7">
      <w:pPr>
        <w:jc w:val="center"/>
      </w:pPr>
      <w:r w:rsidRPr="00112145">
        <w:rPr>
          <w:noProof/>
          <w:lang w:val="en-US"/>
        </w:rPr>
        <w:drawing>
          <wp:inline distT="0" distB="0" distL="0" distR="0" wp14:anchorId="0CED1A0A" wp14:editId="7F0CB284">
            <wp:extent cx="4469130" cy="1643638"/>
            <wp:effectExtent l="0" t="0" r="127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0241" cy="1644047"/>
                    </a:xfrm>
                    <a:prstGeom prst="rect">
                      <a:avLst/>
                    </a:prstGeom>
                    <a:noFill/>
                    <a:ln>
                      <a:noFill/>
                    </a:ln>
                  </pic:spPr>
                </pic:pic>
              </a:graphicData>
            </a:graphic>
          </wp:inline>
        </w:drawing>
      </w:r>
    </w:p>
    <w:p w14:paraId="015DB454" w14:textId="77777777" w:rsidR="002F47E1" w:rsidRPr="00CA32DA" w:rsidRDefault="002F47E1" w:rsidP="002F47E1">
      <w:pPr>
        <w:ind w:left="2608" w:firstLine="1304"/>
        <w:rPr>
          <w:rFonts w:ascii="Times New Roman" w:hAnsi="Times New Roman" w:cs="Times New Roman"/>
          <w:b/>
        </w:rPr>
      </w:pPr>
    </w:p>
    <w:p w14:paraId="02DBBC62" w14:textId="4F3350FC" w:rsidR="002F47E1" w:rsidRPr="00CA32DA" w:rsidRDefault="0036477F" w:rsidP="0036477F">
      <w:pPr>
        <w:rPr>
          <w:rFonts w:ascii="Times New Roman" w:hAnsi="Times New Roman" w:cs="Times New Roman"/>
          <w:b/>
        </w:rPr>
      </w:pPr>
      <w:r w:rsidRPr="00CA32DA">
        <w:rPr>
          <w:rFonts w:ascii="Times New Roman" w:hAnsi="Times New Roman" w:cs="Times New Roman"/>
          <w:b/>
          <w:color w:val="FF0000"/>
          <w:sz w:val="28"/>
          <w:szCs w:val="28"/>
        </w:rPr>
        <w:tab/>
      </w:r>
      <w:r w:rsidRPr="00CA32DA">
        <w:rPr>
          <w:rFonts w:ascii="Times New Roman" w:hAnsi="Times New Roman" w:cs="Times New Roman"/>
          <w:b/>
          <w:sz w:val="28"/>
          <w:szCs w:val="28"/>
        </w:rPr>
        <w:tab/>
      </w:r>
      <w:r w:rsidRPr="00CA32DA">
        <w:rPr>
          <w:rFonts w:ascii="Times New Roman" w:hAnsi="Times New Roman" w:cs="Times New Roman"/>
          <w:b/>
          <w:sz w:val="28"/>
          <w:szCs w:val="28"/>
        </w:rPr>
        <w:tab/>
      </w:r>
      <w:r w:rsidR="001D582F" w:rsidRPr="00CA32DA">
        <w:rPr>
          <w:rFonts w:ascii="Times New Roman" w:hAnsi="Times New Roman" w:cs="Times New Roman"/>
          <w:b/>
          <w:sz w:val="28"/>
          <w:szCs w:val="28"/>
        </w:rPr>
        <w:tab/>
      </w:r>
      <w:r w:rsidR="001D582F" w:rsidRPr="00CA32DA">
        <w:rPr>
          <w:rFonts w:ascii="Times New Roman" w:hAnsi="Times New Roman" w:cs="Times New Roman"/>
          <w:b/>
          <w:sz w:val="28"/>
          <w:szCs w:val="28"/>
        </w:rPr>
        <w:tab/>
      </w:r>
      <w:r w:rsidR="00E67B83" w:rsidRPr="00CA32DA">
        <w:rPr>
          <w:rFonts w:ascii="Times New Roman" w:hAnsi="Times New Roman" w:cs="Times New Roman"/>
          <w:b/>
          <w:sz w:val="28"/>
          <w:szCs w:val="28"/>
        </w:rPr>
        <w:t>Yttrande</w:t>
      </w:r>
      <w:r w:rsidR="002F47E1" w:rsidRPr="00CA32DA">
        <w:rPr>
          <w:rFonts w:ascii="Times New Roman" w:hAnsi="Times New Roman" w:cs="Times New Roman"/>
          <w:b/>
        </w:rPr>
        <w:tab/>
      </w:r>
      <w:r w:rsidR="002F2DC7" w:rsidRPr="00CA32DA">
        <w:rPr>
          <w:rFonts w:ascii="Times New Roman" w:hAnsi="Times New Roman" w:cs="Times New Roman"/>
          <w:b/>
        </w:rPr>
        <w:tab/>
      </w:r>
      <w:r w:rsidR="00112145" w:rsidRPr="00CA32DA">
        <w:rPr>
          <w:rFonts w:ascii="Times New Roman" w:hAnsi="Times New Roman" w:cs="Times New Roman"/>
          <w:b/>
        </w:rPr>
        <w:t xml:space="preserve">      </w:t>
      </w:r>
      <w:r w:rsidR="00094248" w:rsidRPr="00CA32DA">
        <w:rPr>
          <w:rFonts w:ascii="Times New Roman" w:hAnsi="Times New Roman" w:cs="Times New Roman"/>
          <w:b/>
        </w:rPr>
        <w:tab/>
      </w:r>
      <w:r w:rsidR="00C619EE" w:rsidRPr="00CA32DA">
        <w:rPr>
          <w:rFonts w:ascii="Times New Roman" w:hAnsi="Times New Roman" w:cs="Times New Roman"/>
          <w:b/>
        </w:rPr>
        <w:t>20</w:t>
      </w:r>
      <w:r w:rsidR="000C08A7" w:rsidRPr="00CA32DA">
        <w:rPr>
          <w:rFonts w:ascii="Times New Roman" w:hAnsi="Times New Roman" w:cs="Times New Roman"/>
          <w:b/>
        </w:rPr>
        <w:t>2</w:t>
      </w:r>
      <w:r w:rsidR="001E0311" w:rsidRPr="00CA32DA">
        <w:rPr>
          <w:rFonts w:ascii="Times New Roman" w:hAnsi="Times New Roman" w:cs="Times New Roman"/>
          <w:b/>
        </w:rPr>
        <w:t>3-06-12</w:t>
      </w:r>
    </w:p>
    <w:p w14:paraId="42D6A21E" w14:textId="77777777" w:rsidR="002F47E1" w:rsidRPr="00CA32DA" w:rsidRDefault="002F47E1" w:rsidP="002F47E1">
      <w:pPr>
        <w:ind w:left="1304" w:firstLine="1304"/>
        <w:rPr>
          <w:rFonts w:ascii="Times New Roman" w:hAnsi="Times New Roman" w:cs="Times New Roman"/>
          <w:b/>
        </w:rPr>
      </w:pPr>
    </w:p>
    <w:p w14:paraId="3F1625CF" w14:textId="77777777" w:rsidR="002F2DC7" w:rsidRPr="00CA32DA" w:rsidRDefault="002F47E1" w:rsidP="00112145">
      <w:pPr>
        <w:ind w:left="1304" w:firstLine="1304"/>
        <w:rPr>
          <w:rStyle w:val="apple-style-span"/>
          <w:rFonts w:ascii="Times New Roman" w:eastAsia="Times New Roman" w:hAnsi="Times New Roman" w:cs="Times New Roman"/>
          <w:b/>
          <w:color w:val="548DD4"/>
        </w:rPr>
      </w:pPr>
      <w:r w:rsidRPr="00CA32DA">
        <w:rPr>
          <w:rFonts w:ascii="Times New Roman" w:hAnsi="Times New Roman" w:cs="Times New Roman"/>
          <w:b/>
        </w:rPr>
        <w:tab/>
      </w:r>
      <w:r w:rsidRPr="00CA32DA">
        <w:rPr>
          <w:rFonts w:ascii="Times New Roman" w:hAnsi="Times New Roman" w:cs="Times New Roman"/>
          <w:b/>
        </w:rPr>
        <w:tab/>
      </w:r>
    </w:p>
    <w:p w14:paraId="221B1506" w14:textId="3E98ACE1" w:rsidR="008E359A" w:rsidRPr="00CA32DA" w:rsidRDefault="001E0311" w:rsidP="00DC35A0">
      <w:pPr>
        <w:tabs>
          <w:tab w:val="left" w:pos="720"/>
          <w:tab w:val="left" w:pos="1440"/>
          <w:tab w:val="left" w:pos="2160"/>
          <w:tab w:val="left" w:pos="2880"/>
          <w:tab w:val="left" w:pos="3600"/>
          <w:tab w:val="left" w:pos="4320"/>
          <w:tab w:val="left" w:pos="5040"/>
          <w:tab w:val="left" w:pos="5760"/>
          <w:tab w:val="left" w:pos="6990"/>
        </w:tabs>
        <w:rPr>
          <w:rFonts w:ascii="Times New Roman" w:hAnsi="Times New Roman" w:cs="Times New Roman"/>
          <w:b/>
          <w:color w:val="000000" w:themeColor="text1"/>
        </w:rPr>
      </w:pPr>
      <w:r w:rsidRPr="00CA32DA">
        <w:rPr>
          <w:rFonts w:ascii="Times New Roman" w:hAnsi="Times New Roman" w:cs="Times New Roman"/>
          <w:b/>
          <w:bCs/>
          <w:color w:val="000000" w:themeColor="text1"/>
          <w:lang w:eastAsia="sv-SE"/>
        </w:rPr>
        <w:t>Länsstyrelsen</w:t>
      </w:r>
      <w:r w:rsidR="009864BB" w:rsidRPr="00CA32DA">
        <w:rPr>
          <w:rFonts w:ascii="Times New Roman" w:hAnsi="Times New Roman" w:cs="Times New Roman"/>
          <w:b/>
          <w:bCs/>
          <w:color w:val="000000" w:themeColor="text1"/>
          <w:lang w:eastAsia="sv-SE"/>
        </w:rPr>
        <w:t xml:space="preserve"> Västra Götaland</w:t>
      </w:r>
      <w:r w:rsidR="008E359A" w:rsidRPr="00CA32DA">
        <w:rPr>
          <w:rFonts w:ascii="Times New Roman" w:hAnsi="Times New Roman" w:cs="Times New Roman"/>
          <w:b/>
          <w:bCs/>
          <w:color w:val="000000" w:themeColor="text1"/>
          <w:lang w:eastAsia="sv-SE"/>
        </w:rPr>
        <w:tab/>
      </w:r>
      <w:r w:rsidR="008E359A" w:rsidRPr="00CA32DA">
        <w:rPr>
          <w:rFonts w:ascii="Times New Roman" w:hAnsi="Times New Roman" w:cs="Times New Roman"/>
          <w:b/>
          <w:bCs/>
          <w:color w:val="000000" w:themeColor="text1"/>
          <w:lang w:eastAsia="sv-SE"/>
        </w:rPr>
        <w:tab/>
      </w:r>
      <w:r w:rsidR="009A35E6" w:rsidRPr="00CA32DA">
        <w:rPr>
          <w:rFonts w:ascii="Times New Roman" w:hAnsi="Times New Roman" w:cs="Times New Roman"/>
          <w:b/>
          <w:bCs/>
          <w:color w:val="000000" w:themeColor="text1"/>
          <w:lang w:eastAsia="sv-SE"/>
        </w:rPr>
        <w:tab/>
      </w:r>
      <w:r w:rsidR="00DC35A0" w:rsidRPr="00CA32DA">
        <w:rPr>
          <w:rFonts w:ascii="Times New Roman" w:hAnsi="Times New Roman" w:cs="Times New Roman"/>
          <w:b/>
          <w:bCs/>
          <w:color w:val="000000" w:themeColor="text1"/>
          <w:lang w:eastAsia="sv-SE"/>
        </w:rPr>
        <w:t xml:space="preserve">Ärendebeteckning: </w:t>
      </w:r>
      <w:r w:rsidR="00DC35A0" w:rsidRPr="00CA32DA">
        <w:rPr>
          <w:rFonts w:ascii="Times New Roman" w:hAnsi="Times New Roman" w:cs="Times New Roman"/>
          <w:sz w:val="20"/>
          <w:szCs w:val="18"/>
        </w:rPr>
        <w:t>500-17978-2023</w:t>
      </w:r>
    </w:p>
    <w:p w14:paraId="516A87B8" w14:textId="77777777" w:rsidR="00915C4A" w:rsidRPr="00CA32DA" w:rsidRDefault="00915C4A" w:rsidP="008E359A">
      <w:pPr>
        <w:rPr>
          <w:rStyle w:val="Hyperlnk"/>
          <w:rFonts w:ascii="Times New Roman" w:hAnsi="Times New Roman" w:cs="Times New Roman"/>
        </w:rPr>
      </w:pPr>
    </w:p>
    <w:p w14:paraId="524397CF" w14:textId="302EEA82" w:rsidR="008E359A" w:rsidRPr="00CA32DA" w:rsidRDefault="009864BB" w:rsidP="008E359A">
      <w:pPr>
        <w:rPr>
          <w:rStyle w:val="Hyperlnk"/>
          <w:rFonts w:ascii="Times New Roman" w:eastAsia="Times New Roman" w:hAnsi="Times New Roman" w:cs="Times New Roman"/>
        </w:rPr>
      </w:pPr>
      <w:hyperlink r:id="rId8" w:history="1">
        <w:r w:rsidRPr="00CA32DA">
          <w:rPr>
            <w:rStyle w:val="Hyperlnk"/>
            <w:rFonts w:ascii="Times New Roman" w:hAnsi="Times New Roman" w:cs="Times New Roman"/>
            <w:sz w:val="20"/>
            <w:szCs w:val="18"/>
          </w:rPr>
          <w:t>vastragotaland@lansstyrelsen.se</w:t>
        </w:r>
      </w:hyperlink>
    </w:p>
    <w:p w14:paraId="242A2CE8" w14:textId="77777777" w:rsidR="008E359A" w:rsidRPr="00CA32DA" w:rsidRDefault="008E359A" w:rsidP="008E359A">
      <w:pPr>
        <w:rPr>
          <w:rFonts w:ascii="Times New Roman" w:eastAsia="Times New Roman" w:hAnsi="Times New Roman" w:cs="Times New Roman"/>
          <w:b/>
        </w:rPr>
      </w:pPr>
    </w:p>
    <w:p w14:paraId="32DF0765" w14:textId="77777777" w:rsidR="008E359A" w:rsidRPr="00CA32DA" w:rsidRDefault="008E359A" w:rsidP="008E359A">
      <w:pPr>
        <w:rPr>
          <w:rFonts w:ascii="Times New Roman" w:eastAsia="Times New Roman" w:hAnsi="Times New Roman" w:cs="Times New Roman"/>
          <w:b/>
        </w:rPr>
      </w:pPr>
    </w:p>
    <w:p w14:paraId="2E20AB34" w14:textId="77777777" w:rsidR="00916772" w:rsidRPr="00CA32DA" w:rsidRDefault="00916772" w:rsidP="00916772">
      <w:pPr>
        <w:pStyle w:val="Rubrik1LST"/>
        <w:rPr>
          <w:rFonts w:ascii="Times New Roman" w:hAnsi="Times New Roman" w:cs="Times New Roman"/>
        </w:rPr>
      </w:pPr>
      <w:r w:rsidRPr="00CA32DA">
        <w:rPr>
          <w:rFonts w:ascii="Times New Roman" w:hAnsi="Times New Roman" w:cs="Times New Roman"/>
        </w:rPr>
        <w:t xml:space="preserve">Förfrågan om behov av att komplettera Mareld Green Energy AB:s ansökan om tillstånd enligt lagen (1992:1140) om Sveriges ekonomiska zon för vindpark Mareld </w:t>
      </w:r>
    </w:p>
    <w:p w14:paraId="1DC6538F" w14:textId="5F7ABE8C" w:rsidR="008E359A" w:rsidRPr="00CA32DA" w:rsidRDefault="008E359A" w:rsidP="008E359A">
      <w:pPr>
        <w:rPr>
          <w:rFonts w:ascii="Times New Roman" w:hAnsi="Times New Roman" w:cs="Times New Roman"/>
          <w:b/>
          <w:sz w:val="28"/>
          <w:szCs w:val="28"/>
        </w:rPr>
      </w:pPr>
    </w:p>
    <w:p w14:paraId="584054EA" w14:textId="4CD8E8CF" w:rsidR="008E359A" w:rsidRPr="00CA32DA" w:rsidRDefault="00B92566" w:rsidP="00F243DE">
      <w:pPr>
        <w:rPr>
          <w:rFonts w:ascii="Times New Roman" w:hAnsi="Times New Roman" w:cs="Times New Roman"/>
          <w:b/>
          <w:noProof/>
        </w:rPr>
      </w:pPr>
      <w:r w:rsidRPr="00CA32DA">
        <w:rPr>
          <w:rFonts w:ascii="Times New Roman" w:hAnsi="Times New Roman" w:cs="Times New Roman"/>
          <w:b/>
          <w:noProof/>
        </w:rPr>
        <w:softHyphen/>
      </w:r>
      <w:r w:rsidRPr="00CA32DA">
        <w:rPr>
          <w:rFonts w:ascii="Times New Roman" w:hAnsi="Times New Roman" w:cs="Times New Roman"/>
          <w:b/>
          <w:noProof/>
        </w:rPr>
        <w:softHyphen/>
      </w:r>
      <w:r w:rsidRPr="00CA32DA">
        <w:rPr>
          <w:rFonts w:ascii="Times New Roman" w:hAnsi="Times New Roman" w:cs="Times New Roman"/>
          <w:b/>
          <w:noProof/>
        </w:rPr>
        <w:softHyphen/>
      </w:r>
      <w:r w:rsidRPr="00CA32DA">
        <w:rPr>
          <w:rFonts w:ascii="Times New Roman" w:hAnsi="Times New Roman" w:cs="Times New Roman"/>
          <w:b/>
          <w:noProof/>
        </w:rPr>
        <w:softHyphen/>
        <w:t>___________________________________________________________________________</w:t>
      </w:r>
    </w:p>
    <w:p w14:paraId="027C5924" w14:textId="584BC7B5" w:rsidR="008E359A" w:rsidRPr="00CA32DA" w:rsidRDefault="008E359A" w:rsidP="00F243DE">
      <w:pPr>
        <w:rPr>
          <w:rFonts w:ascii="Times New Roman" w:hAnsi="Times New Roman" w:cs="Times New Roman"/>
          <w:b/>
          <w:noProof/>
        </w:rPr>
      </w:pPr>
      <w:r w:rsidRPr="00CA32DA">
        <w:rPr>
          <w:rFonts w:ascii="Times New Roman" w:hAnsi="Times New Roman" w:cs="Times New Roman"/>
        </w:rPr>
        <w:t>Fiskekommunerna organiserar nio kommuner i Bohuslän, vilka tillsammans med Västra Götalandsregionen samverkar med berörda intressenter för att skapa en bärkraftig utveckling av fiske– och vattenbruksrelaterade verksamheter utmed hela Bohuskusten. Kommunerna yttrar sig här som ett gemensamt nätverk utifrån den kompetens som byggts upp sedan mitten av 1990-talet, då nätverket startade sitt samarbete.</w:t>
      </w:r>
    </w:p>
    <w:p w14:paraId="5A2CECD1" w14:textId="37E99419" w:rsidR="008E359A" w:rsidRPr="00CA32DA" w:rsidRDefault="008E359A" w:rsidP="00F243DE">
      <w:pPr>
        <w:rPr>
          <w:rFonts w:ascii="Times New Roman" w:hAnsi="Times New Roman" w:cs="Times New Roman"/>
          <w:b/>
          <w:noProof/>
        </w:rPr>
      </w:pPr>
    </w:p>
    <w:p w14:paraId="16E357E7" w14:textId="77777777" w:rsidR="003D5186" w:rsidRPr="00CA32DA" w:rsidRDefault="003D5186" w:rsidP="00F243DE">
      <w:pPr>
        <w:rPr>
          <w:rFonts w:ascii="Times New Roman" w:hAnsi="Times New Roman" w:cs="Times New Roman"/>
          <w:b/>
          <w:noProof/>
          <w:sz w:val="16"/>
          <w:szCs w:val="16"/>
        </w:rPr>
      </w:pPr>
    </w:p>
    <w:p w14:paraId="17DE9EEE" w14:textId="77777777" w:rsidR="005467B9" w:rsidRPr="00CA32DA" w:rsidRDefault="005467B9" w:rsidP="005467B9">
      <w:pPr>
        <w:rPr>
          <w:rFonts w:ascii="Times New Roman" w:hAnsi="Times New Roman" w:cs="Times New Roman"/>
          <w:b/>
          <w:bCs/>
        </w:rPr>
      </w:pPr>
      <w:r w:rsidRPr="00CA32DA">
        <w:rPr>
          <w:rFonts w:ascii="Times New Roman" w:hAnsi="Times New Roman" w:cs="Times New Roman"/>
          <w:b/>
          <w:bCs/>
        </w:rPr>
        <w:t>Bakgrund</w:t>
      </w:r>
    </w:p>
    <w:p w14:paraId="217CA9BF" w14:textId="77777777" w:rsidR="00CA32DA" w:rsidRDefault="00CA32DA" w:rsidP="005467B9">
      <w:pPr>
        <w:rPr>
          <w:rFonts w:ascii="Times New Roman" w:hAnsi="Times New Roman" w:cs="Times New Roman"/>
        </w:rPr>
      </w:pPr>
    </w:p>
    <w:p w14:paraId="5283E115" w14:textId="3EB0D8DF" w:rsidR="005467B9" w:rsidRPr="00CA32DA" w:rsidRDefault="005467B9" w:rsidP="005467B9">
      <w:pPr>
        <w:rPr>
          <w:rFonts w:ascii="Times New Roman" w:hAnsi="Times New Roman" w:cs="Times New Roman"/>
        </w:rPr>
      </w:pPr>
      <w:r w:rsidRPr="00CA32DA">
        <w:rPr>
          <w:rFonts w:ascii="Times New Roman" w:hAnsi="Times New Roman" w:cs="Times New Roman"/>
        </w:rPr>
        <w:t xml:space="preserve">Länsstyrelsen har på uppdrag av regeringen att bereda ansökan från Mareld Green Energy AB gällande tillstånd för konstruktion, drift och avveckling av vindkraftpark i Sveriges ekonomiska zon. Länsstyrelsen möjliggör synpunkter på kompletteringar i ansökan för berörda instanser. </w:t>
      </w:r>
    </w:p>
    <w:p w14:paraId="7397E351" w14:textId="77777777" w:rsidR="00D61B6E" w:rsidRDefault="00D61B6E" w:rsidP="005467B9">
      <w:pPr>
        <w:rPr>
          <w:rFonts w:ascii="Times New Roman" w:hAnsi="Times New Roman" w:cs="Times New Roman"/>
        </w:rPr>
      </w:pPr>
    </w:p>
    <w:p w14:paraId="285ECD8E" w14:textId="05D5BBF2" w:rsidR="005467B9" w:rsidRDefault="005467B9" w:rsidP="005467B9">
      <w:pPr>
        <w:rPr>
          <w:rFonts w:ascii="Times New Roman" w:hAnsi="Times New Roman" w:cs="Times New Roman"/>
        </w:rPr>
      </w:pPr>
      <w:r w:rsidRPr="00CA32DA">
        <w:rPr>
          <w:rFonts w:ascii="Times New Roman" w:hAnsi="Times New Roman" w:cs="Times New Roman"/>
        </w:rPr>
        <w:t xml:space="preserve">Fiskekommunerna yttrar sig här gällande synpunkter på kompletteringar gällande ansökan utifrån dels fiskenäring, dels marint liv – fisk och skaldjur. </w:t>
      </w:r>
    </w:p>
    <w:p w14:paraId="4FF7EC20" w14:textId="77777777" w:rsidR="0014010C" w:rsidRDefault="0014010C" w:rsidP="005467B9">
      <w:pPr>
        <w:rPr>
          <w:rFonts w:ascii="Times New Roman" w:hAnsi="Times New Roman" w:cs="Times New Roman"/>
        </w:rPr>
      </w:pPr>
    </w:p>
    <w:p w14:paraId="744916A7" w14:textId="6410DA37" w:rsidR="0014010C" w:rsidRPr="00CA32DA" w:rsidRDefault="00FD27AE" w:rsidP="005467B9">
      <w:pPr>
        <w:rPr>
          <w:rFonts w:ascii="Times New Roman" w:hAnsi="Times New Roman" w:cs="Times New Roman"/>
        </w:rPr>
      </w:pPr>
      <w:r>
        <w:rPr>
          <w:rFonts w:ascii="Times New Roman" w:hAnsi="Times New Roman" w:cs="Times New Roman"/>
        </w:rPr>
        <w:t xml:space="preserve">Förtydligas att </w:t>
      </w:r>
      <w:r w:rsidR="000367D2">
        <w:rPr>
          <w:rFonts w:ascii="Times New Roman" w:hAnsi="Times New Roman" w:cs="Times New Roman"/>
        </w:rPr>
        <w:t xml:space="preserve">Västra Götalandsregionen tar inte ställning till detta yttrande. </w:t>
      </w:r>
    </w:p>
    <w:p w14:paraId="5F39925D" w14:textId="77777777" w:rsidR="00CA32DA" w:rsidRDefault="00CA32DA" w:rsidP="005467B9">
      <w:pPr>
        <w:rPr>
          <w:rFonts w:ascii="Times New Roman" w:hAnsi="Times New Roman" w:cs="Times New Roman"/>
          <w:b/>
          <w:bCs/>
        </w:rPr>
      </w:pPr>
    </w:p>
    <w:p w14:paraId="58007BC7" w14:textId="6D07CC68" w:rsidR="005467B9" w:rsidRPr="00CA32DA" w:rsidRDefault="005467B9" w:rsidP="005467B9">
      <w:pPr>
        <w:rPr>
          <w:rFonts w:ascii="Times New Roman" w:hAnsi="Times New Roman" w:cs="Times New Roman"/>
          <w:b/>
          <w:bCs/>
        </w:rPr>
      </w:pPr>
      <w:r w:rsidRPr="00CA32DA">
        <w:rPr>
          <w:rFonts w:ascii="Times New Roman" w:hAnsi="Times New Roman" w:cs="Times New Roman"/>
          <w:b/>
          <w:bCs/>
        </w:rPr>
        <w:t xml:space="preserve">Bilaga C11 Kommersiellt fiske </w:t>
      </w:r>
    </w:p>
    <w:p w14:paraId="6C854FF2" w14:textId="77777777" w:rsidR="00D61B6E" w:rsidRDefault="00D61B6E" w:rsidP="005467B9">
      <w:pPr>
        <w:rPr>
          <w:rFonts w:ascii="Times New Roman" w:hAnsi="Times New Roman" w:cs="Times New Roman"/>
        </w:rPr>
      </w:pPr>
    </w:p>
    <w:p w14:paraId="25996E2A" w14:textId="57C432E8" w:rsidR="005467B9" w:rsidRPr="00CA32DA" w:rsidRDefault="005467B9" w:rsidP="005467B9">
      <w:pPr>
        <w:rPr>
          <w:rFonts w:ascii="Times New Roman" w:hAnsi="Times New Roman" w:cs="Times New Roman"/>
        </w:rPr>
      </w:pPr>
      <w:r w:rsidRPr="00CA32DA">
        <w:rPr>
          <w:rFonts w:ascii="Times New Roman" w:hAnsi="Times New Roman" w:cs="Times New Roman"/>
        </w:rPr>
        <w:t xml:space="preserve">Fiskekommunerna anser att ansökan gällande Mareld vindkraftpark bör kompletteras för att göra en korrekt bedömning av effekterna på fisket i området. En analys bör tas fram över hur tråldrag och rörelsemönster för fiske i och kring utpekat område ser ut, parametrar som fiskeansträngning och registrerade landningar ger inte en komplett analys av </w:t>
      </w:r>
      <w:r w:rsidR="00D61B6E">
        <w:rPr>
          <w:rFonts w:ascii="Times New Roman" w:hAnsi="Times New Roman" w:cs="Times New Roman"/>
        </w:rPr>
        <w:t>hur fisket nyttjar området då tråldrag inte påvisas i valda parametrar</w:t>
      </w:r>
      <w:r w:rsidRPr="00CA32DA">
        <w:rPr>
          <w:rFonts w:ascii="Times New Roman" w:hAnsi="Times New Roman" w:cs="Times New Roman"/>
        </w:rPr>
        <w:t>. Utvärderingen bör kompletteras med hur faktiska tråldrag ser ut</w:t>
      </w:r>
      <w:r w:rsidR="002B7A69">
        <w:rPr>
          <w:rFonts w:ascii="Times New Roman" w:hAnsi="Times New Roman" w:cs="Times New Roman"/>
        </w:rPr>
        <w:t xml:space="preserve"> samt fiskets rörelsemönster</w:t>
      </w:r>
      <w:r w:rsidRPr="00CA32DA">
        <w:rPr>
          <w:rFonts w:ascii="Times New Roman" w:hAnsi="Times New Roman" w:cs="Times New Roman"/>
        </w:rPr>
        <w:t xml:space="preserve"> i och kring området. </w:t>
      </w:r>
    </w:p>
    <w:p w14:paraId="0A24182E" w14:textId="77777777" w:rsidR="005467B9" w:rsidRPr="00CA32DA" w:rsidRDefault="005467B9" w:rsidP="005467B9">
      <w:pPr>
        <w:rPr>
          <w:rFonts w:ascii="Times New Roman" w:hAnsi="Times New Roman" w:cs="Times New Roman"/>
        </w:rPr>
      </w:pPr>
      <w:r w:rsidRPr="00CA32DA">
        <w:rPr>
          <w:rFonts w:ascii="Times New Roman" w:hAnsi="Times New Roman" w:cs="Times New Roman"/>
        </w:rPr>
        <w:lastRenderedPageBreak/>
        <w:t xml:space="preserve">Vidare i utredningen beskrivs scenariot </w:t>
      </w:r>
      <w:r w:rsidRPr="00CA32DA">
        <w:rPr>
          <w:rFonts w:ascii="Times New Roman" w:hAnsi="Times New Roman" w:cs="Times New Roman"/>
          <w:i/>
          <w:iCs/>
        </w:rPr>
        <w:t xml:space="preserve">om </w:t>
      </w:r>
      <w:r w:rsidRPr="00CA32DA">
        <w:rPr>
          <w:rFonts w:ascii="Times New Roman" w:hAnsi="Times New Roman" w:cs="Times New Roman"/>
        </w:rPr>
        <w:t>fisket utesluts ur området och då väljer andra fiskevatten. Förtydligande av vilka tilltänkta fiskevatten som förflyttningen avser, specificerad analys av ökad fiskeintensitet, konkurrens och fångständringar i tilltänkta fiskevatten. Utifrån detta bör en analys göras om eventuell förändring i fångstvolymer, kostnader, konkurrens och fortsatt möjlighet att bedriva likvärdigt yrkesfiske utifrån ny och begränsad fiskeplats.</w:t>
      </w:r>
    </w:p>
    <w:p w14:paraId="25C044CD" w14:textId="78AB5CE4" w:rsidR="005467B9" w:rsidRPr="00CA32DA" w:rsidRDefault="005467B9" w:rsidP="005467B9">
      <w:pPr>
        <w:rPr>
          <w:rFonts w:ascii="Times New Roman" w:hAnsi="Times New Roman" w:cs="Times New Roman"/>
        </w:rPr>
      </w:pPr>
      <w:r w:rsidRPr="00CA32DA">
        <w:rPr>
          <w:rFonts w:ascii="Times New Roman" w:hAnsi="Times New Roman" w:cs="Times New Roman"/>
        </w:rPr>
        <w:t xml:space="preserve">Ytterligare komplettering gällande vad utredningen avser i beräkningen för fångstvolymer. Om beräkningen endast innefattar fiskarens intäkter för landad fisk bör komplettering </w:t>
      </w:r>
      <w:r w:rsidR="00222947">
        <w:rPr>
          <w:rFonts w:ascii="Times New Roman" w:hAnsi="Times New Roman" w:cs="Times New Roman"/>
        </w:rPr>
        <w:t>av</w:t>
      </w:r>
      <w:r w:rsidRPr="00CA32DA">
        <w:rPr>
          <w:rFonts w:ascii="Times New Roman" w:hAnsi="Times New Roman" w:cs="Times New Roman"/>
        </w:rPr>
        <w:t xml:space="preserve"> hela värdekedjan</w:t>
      </w:r>
      <w:r w:rsidR="0046106E">
        <w:rPr>
          <w:rFonts w:ascii="Times New Roman" w:hAnsi="Times New Roman" w:cs="Times New Roman"/>
        </w:rPr>
        <w:t xml:space="preserve"> inkluderas i beräkningen</w:t>
      </w:r>
      <w:r w:rsidRPr="00CA32DA">
        <w:rPr>
          <w:rFonts w:ascii="Times New Roman" w:hAnsi="Times New Roman" w:cs="Times New Roman"/>
        </w:rPr>
        <w:t>. Värdekedjan exemplifieras utifrån auktion, grossist och beredningsindustri till d</w:t>
      </w:r>
      <w:r w:rsidR="005A6FF6">
        <w:rPr>
          <w:rFonts w:ascii="Times New Roman" w:hAnsi="Times New Roman" w:cs="Times New Roman"/>
        </w:rPr>
        <w:t>agligvaruhandel</w:t>
      </w:r>
      <w:r w:rsidRPr="00CA32DA">
        <w:rPr>
          <w:rFonts w:ascii="Times New Roman" w:hAnsi="Times New Roman" w:cs="Times New Roman"/>
        </w:rPr>
        <w:t xml:space="preserve">, men begränsas inte till dessa. Ytterligare tillägg till bilaga C11, en samhällsekonomisk analys omfattande om hur livsmedelsförsörjning och beredskap (där fiskenäringen är en viktig producent), kulturvärde och identitet för kustsamhällen och bidragande attraktionskraft till turismnäringen påverkas kompletteras i ansökan.    </w:t>
      </w:r>
    </w:p>
    <w:p w14:paraId="7F72AA9A" w14:textId="77777777" w:rsidR="00CA32DA" w:rsidRDefault="00CA32DA" w:rsidP="005467B9">
      <w:pPr>
        <w:rPr>
          <w:rFonts w:ascii="Times New Roman" w:hAnsi="Times New Roman" w:cs="Times New Roman"/>
          <w:b/>
          <w:bCs/>
        </w:rPr>
      </w:pPr>
    </w:p>
    <w:p w14:paraId="5C1C26C4" w14:textId="207D3BFA" w:rsidR="005467B9" w:rsidRPr="00CA32DA" w:rsidRDefault="005467B9" w:rsidP="005467B9">
      <w:pPr>
        <w:rPr>
          <w:rFonts w:ascii="Times New Roman" w:hAnsi="Times New Roman" w:cs="Times New Roman"/>
          <w:b/>
          <w:bCs/>
        </w:rPr>
      </w:pPr>
      <w:r w:rsidRPr="00CA32DA">
        <w:rPr>
          <w:rFonts w:ascii="Times New Roman" w:hAnsi="Times New Roman" w:cs="Times New Roman"/>
          <w:b/>
          <w:bCs/>
        </w:rPr>
        <w:t>Bilaga C13 Fisk och skaldjurssamhället</w:t>
      </w:r>
    </w:p>
    <w:p w14:paraId="6377AAED" w14:textId="77777777" w:rsidR="00FD27AE" w:rsidRDefault="00FD27AE" w:rsidP="005467B9">
      <w:pPr>
        <w:rPr>
          <w:rFonts w:ascii="Times New Roman" w:hAnsi="Times New Roman" w:cs="Times New Roman"/>
        </w:rPr>
      </w:pPr>
    </w:p>
    <w:p w14:paraId="3F08132E" w14:textId="3F4F6237" w:rsidR="005467B9" w:rsidRDefault="005467B9" w:rsidP="005467B9">
      <w:pPr>
        <w:rPr>
          <w:rFonts w:ascii="Times New Roman" w:hAnsi="Times New Roman" w:cs="Times New Roman"/>
        </w:rPr>
      </w:pPr>
      <w:r w:rsidRPr="00CA32DA">
        <w:rPr>
          <w:rFonts w:ascii="Times New Roman" w:hAnsi="Times New Roman" w:cs="Times New Roman"/>
        </w:rPr>
        <w:t xml:space="preserve">Vidare saknas vetenskapliga långsiktiga grunder för hur marint liv påverkas av storskaliga vindkraftparker och detta bör utredas noggrant. I bilaga C13 – Fisk och skaldjurssamhället, beskrivs dels hur fisk och skaldjur förväntas påverkas, dels kumulativa effekter, ” </w:t>
      </w:r>
      <w:r w:rsidRPr="00CA32DA">
        <w:rPr>
          <w:rFonts w:ascii="Times New Roman" w:hAnsi="Times New Roman" w:cs="Times New Roman"/>
          <w:i/>
          <w:iCs/>
        </w:rPr>
        <w:t>Då flytande fundament är relativt ovanliga och inga storskaliga vindparker med flytande fundament finns etablerade i nuläget är det svårt att uppskatta kumulativa effekter till följd av flera närliggande vindparker med flytande fundament. Kumulativa effekter kan även uppstå under driftsfasen. Kumulativa effekter, både under konstruktionsfasen och driftsfasen, behöver dock tas i beaktande om alla parker får tillstånd”</w:t>
      </w:r>
      <w:r w:rsidR="00FD27AE">
        <w:rPr>
          <w:rFonts w:ascii="Times New Roman" w:hAnsi="Times New Roman" w:cs="Times New Roman"/>
          <w:i/>
          <w:iCs/>
        </w:rPr>
        <w:t xml:space="preserve"> </w:t>
      </w:r>
      <w:r w:rsidR="009B6DCB">
        <w:rPr>
          <w:rFonts w:ascii="Times New Roman" w:hAnsi="Times New Roman" w:cs="Times New Roman"/>
          <w:i/>
          <w:iCs/>
        </w:rPr>
        <w:t>(s.33).</w:t>
      </w:r>
      <w:r w:rsidRPr="00CA32DA">
        <w:rPr>
          <w:rFonts w:ascii="Times New Roman" w:hAnsi="Times New Roman" w:cs="Times New Roman"/>
          <w:i/>
          <w:iCs/>
        </w:rPr>
        <w:t xml:space="preserve"> </w:t>
      </w:r>
      <w:r w:rsidRPr="00CA32DA">
        <w:rPr>
          <w:rFonts w:ascii="Times New Roman" w:hAnsi="Times New Roman" w:cs="Times New Roman"/>
        </w:rPr>
        <w:t>Att ta med i beaktning i beredning av ansökan bör vara möjliga scenarion från</w:t>
      </w:r>
      <w:r w:rsidR="00016125">
        <w:rPr>
          <w:rFonts w:ascii="Times New Roman" w:hAnsi="Times New Roman" w:cs="Times New Roman"/>
        </w:rPr>
        <w:t xml:space="preserve"> redan etablerade</w:t>
      </w:r>
      <w:r w:rsidRPr="00CA32DA">
        <w:rPr>
          <w:rFonts w:ascii="Times New Roman" w:hAnsi="Times New Roman" w:cs="Times New Roman"/>
        </w:rPr>
        <w:t xml:space="preserve"> vindkraftparker med likvärdig dimension och konstruktion. I bilagan beskrivs hur fisk och skaldjur lever i området och likt fiskemönster/tråldrag bör en tydligare kartläggning för hur arter rör sig i lekområden, födo</w:t>
      </w:r>
      <w:r w:rsidR="00A042A2">
        <w:rPr>
          <w:rFonts w:ascii="Times New Roman" w:hAnsi="Times New Roman" w:cs="Times New Roman"/>
        </w:rPr>
        <w:t>söksområden</w:t>
      </w:r>
      <w:r w:rsidRPr="00CA32DA">
        <w:rPr>
          <w:rFonts w:ascii="Times New Roman" w:hAnsi="Times New Roman" w:cs="Times New Roman"/>
        </w:rPr>
        <w:t xml:space="preserve"> specificerar</w:t>
      </w:r>
      <w:r w:rsidR="00A042A2">
        <w:rPr>
          <w:rFonts w:ascii="Times New Roman" w:hAnsi="Times New Roman" w:cs="Times New Roman"/>
        </w:rPr>
        <w:t xml:space="preserve"> tydligare för att </w:t>
      </w:r>
      <w:r w:rsidR="00DC7992">
        <w:rPr>
          <w:rFonts w:ascii="Times New Roman" w:hAnsi="Times New Roman" w:cs="Times New Roman"/>
        </w:rPr>
        <w:t>analysera eventuell effekt på pelagiska och bottenlevande arter</w:t>
      </w:r>
      <w:r w:rsidRPr="00CA32DA">
        <w:rPr>
          <w:rFonts w:ascii="Times New Roman" w:hAnsi="Times New Roman" w:cs="Times New Roman"/>
        </w:rPr>
        <w:t xml:space="preserve">, för att inte äventyra viktigt marint liv och ett hav i balans bör försiktighetsprincipen </w:t>
      </w:r>
      <w:r w:rsidR="000B196B">
        <w:rPr>
          <w:rFonts w:ascii="Times New Roman" w:hAnsi="Times New Roman" w:cs="Times New Roman"/>
        </w:rPr>
        <w:t xml:space="preserve">beaktas i undersökningen. </w:t>
      </w:r>
    </w:p>
    <w:p w14:paraId="5E92DF2D" w14:textId="77777777" w:rsidR="006754B2" w:rsidRDefault="006754B2" w:rsidP="005467B9">
      <w:pPr>
        <w:rPr>
          <w:rFonts w:ascii="Times New Roman" w:hAnsi="Times New Roman" w:cs="Times New Roman"/>
        </w:rPr>
      </w:pPr>
    </w:p>
    <w:p w14:paraId="6BBED498" w14:textId="695E7712" w:rsidR="006754B2" w:rsidRPr="00CA32DA" w:rsidRDefault="006754B2" w:rsidP="005467B9">
      <w:pPr>
        <w:rPr>
          <w:rFonts w:ascii="Times New Roman" w:hAnsi="Times New Roman" w:cs="Times New Roman"/>
        </w:rPr>
      </w:pPr>
      <w:r>
        <w:rPr>
          <w:rFonts w:ascii="Times New Roman" w:hAnsi="Times New Roman" w:cs="Times New Roman"/>
        </w:rPr>
        <w:t>Som tillägg bör även kumulativa effekter undersökas i C1</w:t>
      </w:r>
      <w:r w:rsidR="00A15A42">
        <w:rPr>
          <w:rFonts w:ascii="Times New Roman" w:hAnsi="Times New Roman" w:cs="Times New Roman"/>
        </w:rPr>
        <w:t>1</w:t>
      </w:r>
      <w:r w:rsidR="00500811">
        <w:rPr>
          <w:rFonts w:ascii="Times New Roman" w:hAnsi="Times New Roman" w:cs="Times New Roman"/>
        </w:rPr>
        <w:t xml:space="preserve"> – </w:t>
      </w:r>
      <w:r w:rsidR="00BC2CDC">
        <w:rPr>
          <w:rFonts w:ascii="Times New Roman" w:hAnsi="Times New Roman" w:cs="Times New Roman"/>
        </w:rPr>
        <w:t xml:space="preserve">om fler </w:t>
      </w:r>
      <w:r w:rsidR="001F6CE3">
        <w:rPr>
          <w:rFonts w:ascii="Times New Roman" w:hAnsi="Times New Roman" w:cs="Times New Roman"/>
        </w:rPr>
        <w:t xml:space="preserve">vindkraftparker uppförs i anslutning bör en analys av kumulativ påverkan på yrkesfiske </w:t>
      </w:r>
      <w:r w:rsidR="00D06097">
        <w:rPr>
          <w:rFonts w:ascii="Times New Roman" w:hAnsi="Times New Roman" w:cs="Times New Roman"/>
        </w:rPr>
        <w:t xml:space="preserve">illustreras. </w:t>
      </w:r>
    </w:p>
    <w:p w14:paraId="33D4ADB8" w14:textId="77777777" w:rsidR="005467B9" w:rsidRPr="00CA32DA" w:rsidRDefault="005467B9" w:rsidP="005467B9">
      <w:pPr>
        <w:rPr>
          <w:rFonts w:ascii="Times New Roman" w:hAnsi="Times New Roman" w:cs="Times New Roman"/>
        </w:rPr>
      </w:pPr>
    </w:p>
    <w:p w14:paraId="011935CD" w14:textId="77777777" w:rsidR="005467B9" w:rsidRPr="00CA32DA" w:rsidRDefault="005467B9" w:rsidP="005467B9">
      <w:pPr>
        <w:rPr>
          <w:rFonts w:ascii="Times New Roman" w:hAnsi="Times New Roman" w:cs="Times New Roman"/>
        </w:rPr>
      </w:pPr>
      <w:r w:rsidRPr="00CA32DA">
        <w:rPr>
          <w:rFonts w:ascii="Times New Roman" w:hAnsi="Times New Roman" w:cs="Times New Roman"/>
        </w:rPr>
        <w:t xml:space="preserve">Fiskekommunerna är fortsatt gärna dialogpart i ärendet Mareld Green Energy vindkraftpark. </w:t>
      </w:r>
    </w:p>
    <w:p w14:paraId="650993DD" w14:textId="0BCBBFE5" w:rsidR="00C5662E" w:rsidRPr="00CA32DA" w:rsidRDefault="00C5662E" w:rsidP="00C87264">
      <w:pPr>
        <w:rPr>
          <w:rFonts w:ascii="Times New Roman" w:hAnsi="Times New Roman" w:cs="Times New Roman"/>
          <w:noProof/>
        </w:rPr>
      </w:pPr>
    </w:p>
    <w:p w14:paraId="228D6D4A" w14:textId="605A0DEC" w:rsidR="000C08A7" w:rsidRPr="00CA32DA" w:rsidRDefault="000C08A7" w:rsidP="00C87264">
      <w:pPr>
        <w:rPr>
          <w:rFonts w:ascii="Times New Roman" w:hAnsi="Times New Roman" w:cs="Times New Roman"/>
          <w:noProof/>
        </w:rPr>
      </w:pPr>
    </w:p>
    <w:p w14:paraId="324F7EE6" w14:textId="5F1005A8" w:rsidR="000C08A7" w:rsidRPr="00DC7992" w:rsidRDefault="00DC7992" w:rsidP="003A0ED2">
      <w:pPr>
        <w:rPr>
          <w:rFonts w:ascii="Times New Roman" w:hAnsi="Times New Roman" w:cs="Times New Roman"/>
          <w:bCs/>
          <w:noProof/>
          <w:sz w:val="24"/>
          <w:szCs w:val="24"/>
        </w:rPr>
      </w:pPr>
      <w:r w:rsidRPr="00DC7992">
        <w:rPr>
          <w:rFonts w:ascii="Times New Roman" w:hAnsi="Times New Roman" w:cs="Times New Roman"/>
          <w:bCs/>
          <w:noProof/>
          <w:sz w:val="24"/>
          <w:szCs w:val="24"/>
        </w:rPr>
        <w:t>För fiskekommunerna</w:t>
      </w:r>
    </w:p>
    <w:p w14:paraId="05F59D42" w14:textId="4FF42402" w:rsidR="001D582F" w:rsidRPr="00CA32DA" w:rsidRDefault="001D582F" w:rsidP="001D582F">
      <w:pPr>
        <w:pBdr>
          <w:top w:val="nil"/>
          <w:left w:val="nil"/>
          <w:bottom w:val="nil"/>
          <w:right w:val="nil"/>
          <w:between w:val="nil"/>
          <w:bar w:val="nil"/>
        </w:pBdr>
        <w:rPr>
          <w:rFonts w:ascii="Times New Roman" w:hAnsi="Times New Roman" w:cs="Times New Roman"/>
        </w:rPr>
      </w:pPr>
    </w:p>
    <w:p w14:paraId="6416511E" w14:textId="77777777" w:rsidR="000C08A7" w:rsidRPr="00CA32DA" w:rsidRDefault="000C08A7" w:rsidP="001D582F">
      <w:pPr>
        <w:pBdr>
          <w:top w:val="nil"/>
          <w:left w:val="nil"/>
          <w:bottom w:val="nil"/>
          <w:right w:val="nil"/>
          <w:between w:val="nil"/>
          <w:bar w:val="nil"/>
        </w:pBdr>
        <w:rPr>
          <w:rFonts w:ascii="Times New Roman" w:hAnsi="Times New Roman" w:cs="Times New Roman"/>
        </w:rPr>
      </w:pPr>
    </w:p>
    <w:p w14:paraId="24823F74" w14:textId="3E57F8E4" w:rsidR="008B54EB" w:rsidRPr="00CA32DA" w:rsidRDefault="000C08A7" w:rsidP="001D582F">
      <w:pPr>
        <w:pBdr>
          <w:top w:val="nil"/>
          <w:left w:val="nil"/>
          <w:bottom w:val="nil"/>
          <w:right w:val="nil"/>
          <w:between w:val="nil"/>
          <w:bar w:val="nil"/>
        </w:pBdr>
        <w:rPr>
          <w:rFonts w:ascii="Times New Roman" w:hAnsi="Times New Roman" w:cs="Times New Roman"/>
        </w:rPr>
      </w:pPr>
      <w:r w:rsidRPr="00CA32DA">
        <w:rPr>
          <w:rFonts w:ascii="Times New Roman" w:hAnsi="Times New Roman" w:cs="Times New Roman"/>
        </w:rPr>
        <w:t>Lars Tysklind</w:t>
      </w:r>
    </w:p>
    <w:p w14:paraId="4429A6B4" w14:textId="009DB18E" w:rsidR="00DD05E6" w:rsidRDefault="008B54EB" w:rsidP="00B42F9B">
      <w:pPr>
        <w:autoSpaceDE w:val="0"/>
        <w:autoSpaceDN w:val="0"/>
        <w:adjustRightInd w:val="0"/>
        <w:rPr>
          <w:rFonts w:ascii="Times New Roman" w:hAnsi="Times New Roman" w:cs="Times New Roman"/>
        </w:rPr>
      </w:pPr>
      <w:r w:rsidRPr="00CA32DA">
        <w:rPr>
          <w:rFonts w:ascii="Times New Roman" w:hAnsi="Times New Roman" w:cs="Times New Roman"/>
        </w:rPr>
        <w:t>Ordförande</w:t>
      </w:r>
      <w:r w:rsidR="00DC7992">
        <w:rPr>
          <w:rFonts w:ascii="Times New Roman" w:hAnsi="Times New Roman" w:cs="Times New Roman"/>
        </w:rPr>
        <w:t xml:space="preserve"> </w:t>
      </w:r>
    </w:p>
    <w:p w14:paraId="76B94FE8" w14:textId="77777777" w:rsidR="00DC7992" w:rsidRDefault="00DC7992" w:rsidP="00B42F9B">
      <w:pPr>
        <w:autoSpaceDE w:val="0"/>
        <w:autoSpaceDN w:val="0"/>
        <w:adjustRightInd w:val="0"/>
        <w:rPr>
          <w:rFonts w:ascii="Times New Roman" w:hAnsi="Times New Roman" w:cs="Times New Roman"/>
        </w:rPr>
      </w:pPr>
    </w:p>
    <w:p w14:paraId="09FC2674" w14:textId="3848D7BF" w:rsidR="00DC7992" w:rsidRDefault="00DC7992" w:rsidP="00B42F9B">
      <w:pPr>
        <w:autoSpaceDE w:val="0"/>
        <w:autoSpaceDN w:val="0"/>
        <w:adjustRightInd w:val="0"/>
        <w:rPr>
          <w:rFonts w:ascii="Times New Roman" w:hAnsi="Times New Roman" w:cs="Times New Roman"/>
        </w:rPr>
      </w:pPr>
      <w:r>
        <w:rPr>
          <w:rFonts w:ascii="Times New Roman" w:hAnsi="Times New Roman" w:cs="Times New Roman"/>
        </w:rPr>
        <w:t xml:space="preserve">Amanda Gustafsson </w:t>
      </w:r>
    </w:p>
    <w:p w14:paraId="7F95A2EE" w14:textId="485C9043" w:rsidR="00DC7992" w:rsidRPr="00CA32DA" w:rsidRDefault="00DC7992" w:rsidP="00B42F9B">
      <w:pPr>
        <w:autoSpaceDE w:val="0"/>
        <w:autoSpaceDN w:val="0"/>
        <w:adjustRightInd w:val="0"/>
        <w:rPr>
          <w:rFonts w:ascii="Times New Roman" w:hAnsi="Times New Roman" w:cs="Times New Roman"/>
        </w:rPr>
      </w:pPr>
      <w:r>
        <w:rPr>
          <w:rFonts w:ascii="Times New Roman" w:hAnsi="Times New Roman" w:cs="Times New Roman"/>
        </w:rPr>
        <w:t>Processledare</w:t>
      </w:r>
    </w:p>
    <w:sectPr w:rsidR="00DC7992" w:rsidRPr="00CA32DA" w:rsidSect="002E4E6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F855" w14:textId="77777777" w:rsidR="00296FF2" w:rsidRDefault="00296FF2" w:rsidP="008B54EB">
      <w:r>
        <w:separator/>
      </w:r>
    </w:p>
  </w:endnote>
  <w:endnote w:type="continuationSeparator" w:id="0">
    <w:p w14:paraId="6EC730C2" w14:textId="77777777" w:rsidR="00296FF2" w:rsidRDefault="00296FF2" w:rsidP="008B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CS-brödtex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4F91" w14:textId="77777777" w:rsidR="00296FF2" w:rsidRDefault="00296FF2" w:rsidP="008B54EB">
      <w:r>
        <w:separator/>
      </w:r>
    </w:p>
  </w:footnote>
  <w:footnote w:type="continuationSeparator" w:id="0">
    <w:p w14:paraId="5B074172" w14:textId="77777777" w:rsidR="00296FF2" w:rsidRDefault="00296FF2" w:rsidP="008B5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D28"/>
    <w:multiLevelType w:val="hybridMultilevel"/>
    <w:tmpl w:val="501E21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715EAB"/>
    <w:multiLevelType w:val="hybridMultilevel"/>
    <w:tmpl w:val="0B0084A2"/>
    <w:lvl w:ilvl="0" w:tplc="158CECCC">
      <w:start w:val="4"/>
      <w:numFmt w:val="decimal"/>
      <w:lvlText w:val="%1"/>
      <w:lvlJc w:val="left"/>
      <w:pPr>
        <w:ind w:left="720" w:hanging="360"/>
      </w:pPr>
      <w:rPr>
        <w:rFonts w:cs="Times New Roman (CS-brödtext)"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1EA00FDD"/>
    <w:multiLevelType w:val="multilevel"/>
    <w:tmpl w:val="79E8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E1879"/>
    <w:multiLevelType w:val="hybridMultilevel"/>
    <w:tmpl w:val="F01C09BA"/>
    <w:lvl w:ilvl="0" w:tplc="491E675E">
      <w:start w:val="2017"/>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01414F"/>
    <w:multiLevelType w:val="hybridMultilevel"/>
    <w:tmpl w:val="A66C3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963844"/>
    <w:multiLevelType w:val="hybridMultilevel"/>
    <w:tmpl w:val="A634CAC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9800F6"/>
    <w:multiLevelType w:val="hybridMultilevel"/>
    <w:tmpl w:val="6688F88C"/>
    <w:lvl w:ilvl="0" w:tplc="8CE24F24">
      <w:numFmt w:val="bullet"/>
      <w:lvlText w:val="-"/>
      <w:lvlJc w:val="left"/>
      <w:pPr>
        <w:ind w:left="720" w:hanging="360"/>
      </w:pPr>
      <w:rPr>
        <w:rFonts w:ascii="Cambria" w:eastAsiaTheme="minorEastAsia" w:hAnsi="Cambria"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9A80286"/>
    <w:multiLevelType w:val="hybridMultilevel"/>
    <w:tmpl w:val="FBFE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F2007"/>
    <w:multiLevelType w:val="multilevel"/>
    <w:tmpl w:val="AD38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03772"/>
    <w:multiLevelType w:val="hybridMultilevel"/>
    <w:tmpl w:val="E8E05F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A083E46"/>
    <w:multiLevelType w:val="hybridMultilevel"/>
    <w:tmpl w:val="92EC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278B7"/>
    <w:multiLevelType w:val="hybridMultilevel"/>
    <w:tmpl w:val="D56C17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99F51C1"/>
    <w:multiLevelType w:val="hybridMultilevel"/>
    <w:tmpl w:val="2A14962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6BBA0120"/>
    <w:multiLevelType w:val="multilevel"/>
    <w:tmpl w:val="8C5C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D6CAC"/>
    <w:multiLevelType w:val="hybridMultilevel"/>
    <w:tmpl w:val="F3D4B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E5CF6"/>
    <w:multiLevelType w:val="hybridMultilevel"/>
    <w:tmpl w:val="E8EC2AF0"/>
    <w:lvl w:ilvl="0" w:tplc="2F4E1D1A">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3B00E5"/>
    <w:multiLevelType w:val="multilevel"/>
    <w:tmpl w:val="E128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14B04"/>
    <w:multiLevelType w:val="hybridMultilevel"/>
    <w:tmpl w:val="3F46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665FE"/>
    <w:multiLevelType w:val="multilevel"/>
    <w:tmpl w:val="3D78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7D3993"/>
    <w:multiLevelType w:val="multilevel"/>
    <w:tmpl w:val="019A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103B9"/>
    <w:multiLevelType w:val="hybridMultilevel"/>
    <w:tmpl w:val="C492A01A"/>
    <w:lvl w:ilvl="0" w:tplc="0B5AE376">
      <w:start w:val="4"/>
      <w:numFmt w:val="decimal"/>
      <w:lvlText w:val="%1"/>
      <w:lvlJc w:val="left"/>
      <w:pPr>
        <w:ind w:left="720" w:hanging="360"/>
      </w:pPr>
      <w:rPr>
        <w:rFonts w:cs="Times New Roman (CS-brödtext)"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38391310">
    <w:abstractNumId w:val="20"/>
  </w:num>
  <w:num w:numId="2" w16cid:durableId="1675574494">
    <w:abstractNumId w:val="19"/>
  </w:num>
  <w:num w:numId="3" w16cid:durableId="1113985057">
    <w:abstractNumId w:val="14"/>
  </w:num>
  <w:num w:numId="4" w16cid:durableId="349600101">
    <w:abstractNumId w:val="3"/>
  </w:num>
  <w:num w:numId="5" w16cid:durableId="1444299314">
    <w:abstractNumId w:val="17"/>
  </w:num>
  <w:num w:numId="6" w16cid:durableId="605428119">
    <w:abstractNumId w:val="9"/>
  </w:num>
  <w:num w:numId="7" w16cid:durableId="1779909992">
    <w:abstractNumId w:val="11"/>
  </w:num>
  <w:num w:numId="8" w16cid:durableId="2052220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5673934">
    <w:abstractNumId w:val="2"/>
  </w:num>
  <w:num w:numId="10" w16cid:durableId="1051156697">
    <w:abstractNumId w:val="18"/>
  </w:num>
  <w:num w:numId="11" w16cid:durableId="553275240">
    <w:abstractNumId w:val="8"/>
  </w:num>
  <w:num w:numId="12" w16cid:durableId="1928466656">
    <w:abstractNumId w:val="12"/>
  </w:num>
  <w:num w:numId="13" w16cid:durableId="1539469032">
    <w:abstractNumId w:val="10"/>
  </w:num>
  <w:num w:numId="14" w16cid:durableId="1824930468">
    <w:abstractNumId w:val="5"/>
  </w:num>
  <w:num w:numId="15" w16cid:durableId="1372068893">
    <w:abstractNumId w:val="7"/>
  </w:num>
  <w:num w:numId="16" w16cid:durableId="707753785">
    <w:abstractNumId w:val="6"/>
  </w:num>
  <w:num w:numId="17" w16cid:durableId="1910000694">
    <w:abstractNumId w:val="0"/>
  </w:num>
  <w:num w:numId="18" w16cid:durableId="509417430">
    <w:abstractNumId w:val="16"/>
  </w:num>
  <w:num w:numId="19" w16cid:durableId="1754737895">
    <w:abstractNumId w:val="21"/>
  </w:num>
  <w:num w:numId="20" w16cid:durableId="1406103064">
    <w:abstractNumId w:val="1"/>
  </w:num>
  <w:num w:numId="21" w16cid:durableId="687947647">
    <w:abstractNumId w:val="13"/>
  </w:num>
  <w:num w:numId="22" w16cid:durableId="1407846920">
    <w:abstractNumId w:val="15"/>
  </w:num>
  <w:num w:numId="23" w16cid:durableId="1345472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E6"/>
    <w:rsid w:val="00010CD3"/>
    <w:rsid w:val="00016125"/>
    <w:rsid w:val="00016AD6"/>
    <w:rsid w:val="000179F9"/>
    <w:rsid w:val="00027C15"/>
    <w:rsid w:val="0003042D"/>
    <w:rsid w:val="000315AB"/>
    <w:rsid w:val="000365DA"/>
    <w:rsid w:val="000367D2"/>
    <w:rsid w:val="00037F1F"/>
    <w:rsid w:val="00047564"/>
    <w:rsid w:val="00051BE9"/>
    <w:rsid w:val="00056ADB"/>
    <w:rsid w:val="00057F9A"/>
    <w:rsid w:val="000618C0"/>
    <w:rsid w:val="00063FC2"/>
    <w:rsid w:val="0006546A"/>
    <w:rsid w:val="00066237"/>
    <w:rsid w:val="0006762E"/>
    <w:rsid w:val="00071AB4"/>
    <w:rsid w:val="00076435"/>
    <w:rsid w:val="00085F44"/>
    <w:rsid w:val="00091EEB"/>
    <w:rsid w:val="00094248"/>
    <w:rsid w:val="0009754D"/>
    <w:rsid w:val="000A6539"/>
    <w:rsid w:val="000A6869"/>
    <w:rsid w:val="000B196B"/>
    <w:rsid w:val="000B27CD"/>
    <w:rsid w:val="000C08A7"/>
    <w:rsid w:val="000D5B36"/>
    <w:rsid w:val="000E1221"/>
    <w:rsid w:val="000E4B01"/>
    <w:rsid w:val="000F71E5"/>
    <w:rsid w:val="001048E3"/>
    <w:rsid w:val="00112145"/>
    <w:rsid w:val="00115B6F"/>
    <w:rsid w:val="00132CA1"/>
    <w:rsid w:val="00132D76"/>
    <w:rsid w:val="00135774"/>
    <w:rsid w:val="0014010C"/>
    <w:rsid w:val="00144858"/>
    <w:rsid w:val="001552A7"/>
    <w:rsid w:val="0016066D"/>
    <w:rsid w:val="00160EB7"/>
    <w:rsid w:val="00163936"/>
    <w:rsid w:val="00165C90"/>
    <w:rsid w:val="00194839"/>
    <w:rsid w:val="001A2250"/>
    <w:rsid w:val="001A3092"/>
    <w:rsid w:val="001B4CEC"/>
    <w:rsid w:val="001B4EC8"/>
    <w:rsid w:val="001D350B"/>
    <w:rsid w:val="001D504F"/>
    <w:rsid w:val="001D582F"/>
    <w:rsid w:val="001D673A"/>
    <w:rsid w:val="001E0311"/>
    <w:rsid w:val="001F6245"/>
    <w:rsid w:val="001F6CE3"/>
    <w:rsid w:val="002011F7"/>
    <w:rsid w:val="00203524"/>
    <w:rsid w:val="00222947"/>
    <w:rsid w:val="0022622E"/>
    <w:rsid w:val="00232994"/>
    <w:rsid w:val="002437C0"/>
    <w:rsid w:val="00246C9A"/>
    <w:rsid w:val="002530F8"/>
    <w:rsid w:val="0026212E"/>
    <w:rsid w:val="00276EF7"/>
    <w:rsid w:val="002772BD"/>
    <w:rsid w:val="00277858"/>
    <w:rsid w:val="00284DBB"/>
    <w:rsid w:val="00290568"/>
    <w:rsid w:val="0029256E"/>
    <w:rsid w:val="002935ED"/>
    <w:rsid w:val="002938E0"/>
    <w:rsid w:val="002952F4"/>
    <w:rsid w:val="00296FF2"/>
    <w:rsid w:val="002A2539"/>
    <w:rsid w:val="002A3414"/>
    <w:rsid w:val="002A4136"/>
    <w:rsid w:val="002B6453"/>
    <w:rsid w:val="002B7A69"/>
    <w:rsid w:val="002E4E6C"/>
    <w:rsid w:val="002F1A80"/>
    <w:rsid w:val="002F2294"/>
    <w:rsid w:val="002F2DC7"/>
    <w:rsid w:val="002F47E1"/>
    <w:rsid w:val="00303112"/>
    <w:rsid w:val="00311FA5"/>
    <w:rsid w:val="00315499"/>
    <w:rsid w:val="00317202"/>
    <w:rsid w:val="003270C4"/>
    <w:rsid w:val="003313BC"/>
    <w:rsid w:val="00334049"/>
    <w:rsid w:val="00335709"/>
    <w:rsid w:val="003434FB"/>
    <w:rsid w:val="00346568"/>
    <w:rsid w:val="003579F4"/>
    <w:rsid w:val="00363626"/>
    <w:rsid w:val="0036477F"/>
    <w:rsid w:val="00380E2A"/>
    <w:rsid w:val="0038368E"/>
    <w:rsid w:val="00387666"/>
    <w:rsid w:val="003934E2"/>
    <w:rsid w:val="00396D6B"/>
    <w:rsid w:val="003A0ED2"/>
    <w:rsid w:val="003A4C17"/>
    <w:rsid w:val="003A75B9"/>
    <w:rsid w:val="003B5430"/>
    <w:rsid w:val="003C11C5"/>
    <w:rsid w:val="003C2438"/>
    <w:rsid w:val="003C72EF"/>
    <w:rsid w:val="003D1D37"/>
    <w:rsid w:val="003D4F4A"/>
    <w:rsid w:val="003D5186"/>
    <w:rsid w:val="003F5122"/>
    <w:rsid w:val="00413A0B"/>
    <w:rsid w:val="00446F73"/>
    <w:rsid w:val="0046106E"/>
    <w:rsid w:val="004667B5"/>
    <w:rsid w:val="004679BF"/>
    <w:rsid w:val="00477E0A"/>
    <w:rsid w:val="004801ED"/>
    <w:rsid w:val="00480AA0"/>
    <w:rsid w:val="00487BB8"/>
    <w:rsid w:val="00492AE2"/>
    <w:rsid w:val="00494DE5"/>
    <w:rsid w:val="004A0208"/>
    <w:rsid w:val="004A38F5"/>
    <w:rsid w:val="004A6BB3"/>
    <w:rsid w:val="004C695A"/>
    <w:rsid w:val="004D1AFC"/>
    <w:rsid w:val="004D3025"/>
    <w:rsid w:val="004D69A3"/>
    <w:rsid w:val="004E0733"/>
    <w:rsid w:val="004E6AB6"/>
    <w:rsid w:val="00500811"/>
    <w:rsid w:val="0050588E"/>
    <w:rsid w:val="00510526"/>
    <w:rsid w:val="005324BB"/>
    <w:rsid w:val="005324F1"/>
    <w:rsid w:val="0053575E"/>
    <w:rsid w:val="005467B9"/>
    <w:rsid w:val="00554EED"/>
    <w:rsid w:val="00570407"/>
    <w:rsid w:val="0058479E"/>
    <w:rsid w:val="005A0D80"/>
    <w:rsid w:val="005A6027"/>
    <w:rsid w:val="005A6FF6"/>
    <w:rsid w:val="005B3F9A"/>
    <w:rsid w:val="005C40FB"/>
    <w:rsid w:val="005D0A08"/>
    <w:rsid w:val="005D0CF4"/>
    <w:rsid w:val="005D2E96"/>
    <w:rsid w:val="005D6CAE"/>
    <w:rsid w:val="005F6466"/>
    <w:rsid w:val="00601B06"/>
    <w:rsid w:val="00614388"/>
    <w:rsid w:val="0062344E"/>
    <w:rsid w:val="00624836"/>
    <w:rsid w:val="006313C2"/>
    <w:rsid w:val="00631CC8"/>
    <w:rsid w:val="00647AC7"/>
    <w:rsid w:val="006564E7"/>
    <w:rsid w:val="00657902"/>
    <w:rsid w:val="006608E9"/>
    <w:rsid w:val="00663AE0"/>
    <w:rsid w:val="00674BE2"/>
    <w:rsid w:val="006754B2"/>
    <w:rsid w:val="00676ADC"/>
    <w:rsid w:val="00680C68"/>
    <w:rsid w:val="00681361"/>
    <w:rsid w:val="00685D0D"/>
    <w:rsid w:val="00694E89"/>
    <w:rsid w:val="00696BF1"/>
    <w:rsid w:val="006A0685"/>
    <w:rsid w:val="006A4FD7"/>
    <w:rsid w:val="006B7764"/>
    <w:rsid w:val="006C0775"/>
    <w:rsid w:val="006C4A10"/>
    <w:rsid w:val="006C7049"/>
    <w:rsid w:val="006D149E"/>
    <w:rsid w:val="006E2B8F"/>
    <w:rsid w:val="006E63CF"/>
    <w:rsid w:val="006F02B0"/>
    <w:rsid w:val="00710861"/>
    <w:rsid w:val="00711C8C"/>
    <w:rsid w:val="00730273"/>
    <w:rsid w:val="0073616D"/>
    <w:rsid w:val="00736413"/>
    <w:rsid w:val="007408B2"/>
    <w:rsid w:val="00741F54"/>
    <w:rsid w:val="007516BD"/>
    <w:rsid w:val="007546C7"/>
    <w:rsid w:val="00755E96"/>
    <w:rsid w:val="007575C4"/>
    <w:rsid w:val="00761B7C"/>
    <w:rsid w:val="00771F0D"/>
    <w:rsid w:val="00777FB1"/>
    <w:rsid w:val="0078631C"/>
    <w:rsid w:val="007A6A82"/>
    <w:rsid w:val="007D117E"/>
    <w:rsid w:val="007D39DD"/>
    <w:rsid w:val="007E37D3"/>
    <w:rsid w:val="00800056"/>
    <w:rsid w:val="008029ED"/>
    <w:rsid w:val="0081653E"/>
    <w:rsid w:val="00820A77"/>
    <w:rsid w:val="00821CC2"/>
    <w:rsid w:val="00823E12"/>
    <w:rsid w:val="00824B42"/>
    <w:rsid w:val="0083337A"/>
    <w:rsid w:val="00833F85"/>
    <w:rsid w:val="0083560F"/>
    <w:rsid w:val="00835D0E"/>
    <w:rsid w:val="00852801"/>
    <w:rsid w:val="008844A2"/>
    <w:rsid w:val="00887E62"/>
    <w:rsid w:val="00895ED1"/>
    <w:rsid w:val="008A5281"/>
    <w:rsid w:val="008A5871"/>
    <w:rsid w:val="008A5A55"/>
    <w:rsid w:val="008B1C33"/>
    <w:rsid w:val="008B4AC6"/>
    <w:rsid w:val="008B54EB"/>
    <w:rsid w:val="008C4AB1"/>
    <w:rsid w:val="008E1250"/>
    <w:rsid w:val="008E2A56"/>
    <w:rsid w:val="008E359A"/>
    <w:rsid w:val="008E48AF"/>
    <w:rsid w:val="009031DA"/>
    <w:rsid w:val="0090391E"/>
    <w:rsid w:val="00915C4A"/>
    <w:rsid w:val="00916772"/>
    <w:rsid w:val="00921481"/>
    <w:rsid w:val="00926EFC"/>
    <w:rsid w:val="00931FA7"/>
    <w:rsid w:val="00936E1C"/>
    <w:rsid w:val="00937E25"/>
    <w:rsid w:val="009434C6"/>
    <w:rsid w:val="00950B71"/>
    <w:rsid w:val="009515A5"/>
    <w:rsid w:val="00951A97"/>
    <w:rsid w:val="00951DB2"/>
    <w:rsid w:val="0095296B"/>
    <w:rsid w:val="0095334B"/>
    <w:rsid w:val="009565E0"/>
    <w:rsid w:val="009732B4"/>
    <w:rsid w:val="00975851"/>
    <w:rsid w:val="009841B8"/>
    <w:rsid w:val="009864BB"/>
    <w:rsid w:val="00986D7F"/>
    <w:rsid w:val="009A35E6"/>
    <w:rsid w:val="009B0B84"/>
    <w:rsid w:val="009B6DCB"/>
    <w:rsid w:val="009C1318"/>
    <w:rsid w:val="009D418D"/>
    <w:rsid w:val="009D60D1"/>
    <w:rsid w:val="009F6610"/>
    <w:rsid w:val="00A042A2"/>
    <w:rsid w:val="00A113C1"/>
    <w:rsid w:val="00A122D9"/>
    <w:rsid w:val="00A136DE"/>
    <w:rsid w:val="00A15A42"/>
    <w:rsid w:val="00A15E2D"/>
    <w:rsid w:val="00A2354A"/>
    <w:rsid w:val="00A45560"/>
    <w:rsid w:val="00A63220"/>
    <w:rsid w:val="00A76A76"/>
    <w:rsid w:val="00A865BB"/>
    <w:rsid w:val="00AA25BE"/>
    <w:rsid w:val="00AA281F"/>
    <w:rsid w:val="00AA73AB"/>
    <w:rsid w:val="00AB7255"/>
    <w:rsid w:val="00AC0410"/>
    <w:rsid w:val="00AC1E42"/>
    <w:rsid w:val="00AC7B65"/>
    <w:rsid w:val="00AD4182"/>
    <w:rsid w:val="00AD635A"/>
    <w:rsid w:val="00AE0368"/>
    <w:rsid w:val="00AE32F9"/>
    <w:rsid w:val="00AE40A8"/>
    <w:rsid w:val="00AE62EC"/>
    <w:rsid w:val="00AF44FE"/>
    <w:rsid w:val="00B04448"/>
    <w:rsid w:val="00B05C90"/>
    <w:rsid w:val="00B0746C"/>
    <w:rsid w:val="00B13372"/>
    <w:rsid w:val="00B27608"/>
    <w:rsid w:val="00B31F81"/>
    <w:rsid w:val="00B354F6"/>
    <w:rsid w:val="00B35A66"/>
    <w:rsid w:val="00B41131"/>
    <w:rsid w:val="00B42F9B"/>
    <w:rsid w:val="00B445ED"/>
    <w:rsid w:val="00B46C10"/>
    <w:rsid w:val="00B5155C"/>
    <w:rsid w:val="00B540C0"/>
    <w:rsid w:val="00B55293"/>
    <w:rsid w:val="00B65442"/>
    <w:rsid w:val="00B675C2"/>
    <w:rsid w:val="00B92566"/>
    <w:rsid w:val="00B94D5F"/>
    <w:rsid w:val="00B976C3"/>
    <w:rsid w:val="00B97DC4"/>
    <w:rsid w:val="00BB47B9"/>
    <w:rsid w:val="00BC2CDC"/>
    <w:rsid w:val="00BC62F8"/>
    <w:rsid w:val="00BD7322"/>
    <w:rsid w:val="00BE578E"/>
    <w:rsid w:val="00BF0F91"/>
    <w:rsid w:val="00BF316A"/>
    <w:rsid w:val="00C012EF"/>
    <w:rsid w:val="00C061FD"/>
    <w:rsid w:val="00C25A32"/>
    <w:rsid w:val="00C30616"/>
    <w:rsid w:val="00C40836"/>
    <w:rsid w:val="00C4595C"/>
    <w:rsid w:val="00C5662E"/>
    <w:rsid w:val="00C619EE"/>
    <w:rsid w:val="00C634FA"/>
    <w:rsid w:val="00C81BF2"/>
    <w:rsid w:val="00C81F07"/>
    <w:rsid w:val="00C860F7"/>
    <w:rsid w:val="00C86556"/>
    <w:rsid w:val="00C87264"/>
    <w:rsid w:val="00C91DF2"/>
    <w:rsid w:val="00C9685C"/>
    <w:rsid w:val="00CA2F4A"/>
    <w:rsid w:val="00CA32DA"/>
    <w:rsid w:val="00CA7090"/>
    <w:rsid w:val="00CB3D2F"/>
    <w:rsid w:val="00CB48E4"/>
    <w:rsid w:val="00CC12E2"/>
    <w:rsid w:val="00CC15F0"/>
    <w:rsid w:val="00CC2095"/>
    <w:rsid w:val="00CC6A69"/>
    <w:rsid w:val="00CC78C6"/>
    <w:rsid w:val="00CD1E85"/>
    <w:rsid w:val="00CD277D"/>
    <w:rsid w:val="00CD40EA"/>
    <w:rsid w:val="00CE1FCC"/>
    <w:rsid w:val="00CE39FD"/>
    <w:rsid w:val="00CE6DCD"/>
    <w:rsid w:val="00CF10EF"/>
    <w:rsid w:val="00CF1417"/>
    <w:rsid w:val="00CF7EB5"/>
    <w:rsid w:val="00D05519"/>
    <w:rsid w:val="00D06097"/>
    <w:rsid w:val="00D06DEC"/>
    <w:rsid w:val="00D12E18"/>
    <w:rsid w:val="00D1741D"/>
    <w:rsid w:val="00D178A9"/>
    <w:rsid w:val="00D24BEA"/>
    <w:rsid w:val="00D26B42"/>
    <w:rsid w:val="00D33047"/>
    <w:rsid w:val="00D411C0"/>
    <w:rsid w:val="00D4728B"/>
    <w:rsid w:val="00D50093"/>
    <w:rsid w:val="00D5395D"/>
    <w:rsid w:val="00D54ADE"/>
    <w:rsid w:val="00D60D29"/>
    <w:rsid w:val="00D61B6E"/>
    <w:rsid w:val="00D64B21"/>
    <w:rsid w:val="00D64B7D"/>
    <w:rsid w:val="00D85038"/>
    <w:rsid w:val="00DA6260"/>
    <w:rsid w:val="00DB318D"/>
    <w:rsid w:val="00DB4F8F"/>
    <w:rsid w:val="00DB6FF9"/>
    <w:rsid w:val="00DC35A0"/>
    <w:rsid w:val="00DC6AEF"/>
    <w:rsid w:val="00DC7992"/>
    <w:rsid w:val="00DD0328"/>
    <w:rsid w:val="00DD05E6"/>
    <w:rsid w:val="00DE3664"/>
    <w:rsid w:val="00DF02C3"/>
    <w:rsid w:val="00DF56F4"/>
    <w:rsid w:val="00DF590E"/>
    <w:rsid w:val="00E008C3"/>
    <w:rsid w:val="00E05BE2"/>
    <w:rsid w:val="00E101F1"/>
    <w:rsid w:val="00E222EF"/>
    <w:rsid w:val="00E35B5F"/>
    <w:rsid w:val="00E417FC"/>
    <w:rsid w:val="00E46AF4"/>
    <w:rsid w:val="00E4742E"/>
    <w:rsid w:val="00E564F7"/>
    <w:rsid w:val="00E57395"/>
    <w:rsid w:val="00E67B83"/>
    <w:rsid w:val="00E73EA8"/>
    <w:rsid w:val="00E76705"/>
    <w:rsid w:val="00E81748"/>
    <w:rsid w:val="00E81F03"/>
    <w:rsid w:val="00E823E6"/>
    <w:rsid w:val="00E875DF"/>
    <w:rsid w:val="00E943F4"/>
    <w:rsid w:val="00EA215E"/>
    <w:rsid w:val="00EA4A2B"/>
    <w:rsid w:val="00EB2734"/>
    <w:rsid w:val="00EC2132"/>
    <w:rsid w:val="00ED553E"/>
    <w:rsid w:val="00EE70E8"/>
    <w:rsid w:val="00EF276B"/>
    <w:rsid w:val="00EF3CE6"/>
    <w:rsid w:val="00EF7A3D"/>
    <w:rsid w:val="00F010D0"/>
    <w:rsid w:val="00F14C04"/>
    <w:rsid w:val="00F243DE"/>
    <w:rsid w:val="00F2557C"/>
    <w:rsid w:val="00F3012D"/>
    <w:rsid w:val="00F32485"/>
    <w:rsid w:val="00F370C5"/>
    <w:rsid w:val="00F43934"/>
    <w:rsid w:val="00F57383"/>
    <w:rsid w:val="00F646F9"/>
    <w:rsid w:val="00F650D0"/>
    <w:rsid w:val="00F71EE0"/>
    <w:rsid w:val="00F73E5A"/>
    <w:rsid w:val="00F7511C"/>
    <w:rsid w:val="00F810A4"/>
    <w:rsid w:val="00F87985"/>
    <w:rsid w:val="00F92A86"/>
    <w:rsid w:val="00F92D93"/>
    <w:rsid w:val="00FA435D"/>
    <w:rsid w:val="00FB0F6A"/>
    <w:rsid w:val="00FB1E6E"/>
    <w:rsid w:val="00FB341E"/>
    <w:rsid w:val="00FB4F90"/>
    <w:rsid w:val="00FB5D0B"/>
    <w:rsid w:val="00FC5C4C"/>
    <w:rsid w:val="00FD0455"/>
    <w:rsid w:val="00FD27AE"/>
    <w:rsid w:val="00FD2E73"/>
    <w:rsid w:val="00FD345A"/>
    <w:rsid w:val="00FE098F"/>
    <w:rsid w:val="00FE342B"/>
    <w:rsid w:val="00FE43F5"/>
    <w:rsid w:val="00FF039A"/>
    <w:rsid w:val="00FF3C3E"/>
    <w:rsid w:val="00FF5B20"/>
    <w:rsid w:val="00FF63E2"/>
    <w:rsid w:val="00FF7B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4D68D"/>
  <w14:defaultImageDpi w14:val="300"/>
  <w15:docId w15:val="{7A750CC4-7A7B-4446-B07B-1EA40FB6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imes New Roman (CS-brödtext)"/>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nualConsidrant">
    <w:name w:val="Manual Considérant"/>
    <w:basedOn w:val="Normal"/>
    <w:rsid w:val="00681361"/>
    <w:pPr>
      <w:spacing w:before="120" w:after="120"/>
      <w:ind w:left="709" w:hanging="709"/>
      <w:jc w:val="both"/>
    </w:pPr>
    <w:rPr>
      <w:rFonts w:ascii="Times New Roman" w:eastAsiaTheme="minorHAnsi" w:hAnsi="Times New Roman" w:cs="Times New Roman"/>
      <w:lang w:eastAsia="sv-SE" w:bidi="sv-SE"/>
    </w:rPr>
  </w:style>
  <w:style w:type="paragraph" w:customStyle="1" w:styleId="Point1">
    <w:name w:val="Point 1"/>
    <w:basedOn w:val="Normal"/>
    <w:rsid w:val="00DF590E"/>
    <w:pPr>
      <w:spacing w:before="120" w:after="120"/>
      <w:ind w:left="1417" w:hanging="567"/>
      <w:jc w:val="both"/>
    </w:pPr>
    <w:rPr>
      <w:rFonts w:ascii="Times New Roman" w:eastAsiaTheme="minorHAnsi" w:hAnsi="Times New Roman" w:cs="Times New Roman"/>
      <w:lang w:eastAsia="sv-SE" w:bidi="sv-SE"/>
    </w:rPr>
  </w:style>
  <w:style w:type="paragraph" w:styleId="Liststycke">
    <w:name w:val="List Paragraph"/>
    <w:basedOn w:val="Normal"/>
    <w:uiPriority w:val="34"/>
    <w:qFormat/>
    <w:rsid w:val="00D06DEC"/>
    <w:pPr>
      <w:ind w:left="720"/>
      <w:contextualSpacing/>
    </w:pPr>
  </w:style>
  <w:style w:type="character" w:customStyle="1" w:styleId="apple-style-span">
    <w:name w:val="apple-style-span"/>
    <w:basedOn w:val="Standardstycketeckensnitt"/>
    <w:rsid w:val="002F47E1"/>
  </w:style>
  <w:style w:type="character" w:styleId="Hyperlnk">
    <w:name w:val="Hyperlink"/>
    <w:basedOn w:val="Standardstycketeckensnitt"/>
    <w:uiPriority w:val="99"/>
    <w:unhideWhenUsed/>
    <w:rsid w:val="002F47E1"/>
    <w:rPr>
      <w:color w:val="0000FF" w:themeColor="hyperlink"/>
      <w:u w:val="single"/>
    </w:rPr>
  </w:style>
  <w:style w:type="paragraph" w:customStyle="1" w:styleId="Default">
    <w:name w:val="Default"/>
    <w:rsid w:val="002F47E1"/>
    <w:pPr>
      <w:widowControl w:val="0"/>
      <w:autoSpaceDE w:val="0"/>
      <w:autoSpaceDN w:val="0"/>
      <w:adjustRightInd w:val="0"/>
    </w:pPr>
    <w:rPr>
      <w:rFonts w:ascii="Arial" w:eastAsiaTheme="minorHAnsi" w:hAnsi="Arial" w:cs="Arial"/>
      <w:color w:val="000000"/>
    </w:rPr>
  </w:style>
  <w:style w:type="paragraph" w:styleId="Ballongtext">
    <w:name w:val="Balloon Text"/>
    <w:basedOn w:val="Normal"/>
    <w:link w:val="BallongtextChar"/>
    <w:uiPriority w:val="99"/>
    <w:semiHidden/>
    <w:unhideWhenUsed/>
    <w:rsid w:val="00A2354A"/>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A2354A"/>
    <w:rPr>
      <w:rFonts w:ascii="Lucida Grande" w:hAnsi="Lucida Grande" w:cs="Lucida Grande"/>
      <w:sz w:val="18"/>
      <w:szCs w:val="18"/>
    </w:rPr>
  </w:style>
  <w:style w:type="character" w:customStyle="1" w:styleId="apple-converted-space">
    <w:name w:val="apple-converted-space"/>
    <w:basedOn w:val="Standardstycketeckensnitt"/>
    <w:rsid w:val="00B41131"/>
  </w:style>
  <w:style w:type="paragraph" w:customStyle="1" w:styleId="Point0number">
    <w:name w:val="Point 0 (number)"/>
    <w:basedOn w:val="Normal"/>
    <w:rsid w:val="00F7511C"/>
    <w:pPr>
      <w:numPr>
        <w:numId w:val="8"/>
      </w:numPr>
      <w:spacing w:before="120" w:after="120"/>
      <w:jc w:val="both"/>
    </w:pPr>
    <w:rPr>
      <w:rFonts w:ascii="Times New Roman" w:eastAsiaTheme="minorHAnsi" w:hAnsi="Times New Roman" w:cs="Times New Roman"/>
      <w:lang w:eastAsia="sv-SE" w:bidi="sv-SE"/>
    </w:rPr>
  </w:style>
  <w:style w:type="paragraph" w:customStyle="1" w:styleId="Point1number">
    <w:name w:val="Point 1 (number)"/>
    <w:basedOn w:val="Normal"/>
    <w:rsid w:val="00F7511C"/>
    <w:pPr>
      <w:numPr>
        <w:ilvl w:val="2"/>
        <w:numId w:val="8"/>
      </w:numPr>
      <w:spacing w:before="120" w:after="120"/>
      <w:jc w:val="both"/>
    </w:pPr>
    <w:rPr>
      <w:rFonts w:ascii="Times New Roman" w:eastAsiaTheme="minorHAnsi" w:hAnsi="Times New Roman" w:cs="Times New Roman"/>
      <w:lang w:eastAsia="sv-SE" w:bidi="sv-SE"/>
    </w:rPr>
  </w:style>
  <w:style w:type="paragraph" w:customStyle="1" w:styleId="Point2number">
    <w:name w:val="Point 2 (number)"/>
    <w:basedOn w:val="Normal"/>
    <w:rsid w:val="00F7511C"/>
    <w:pPr>
      <w:numPr>
        <w:ilvl w:val="4"/>
        <w:numId w:val="8"/>
      </w:numPr>
      <w:spacing w:before="120" w:after="120"/>
      <w:jc w:val="both"/>
    </w:pPr>
    <w:rPr>
      <w:rFonts w:ascii="Times New Roman" w:eastAsiaTheme="minorHAnsi" w:hAnsi="Times New Roman" w:cs="Times New Roman"/>
      <w:lang w:eastAsia="sv-SE" w:bidi="sv-SE"/>
    </w:rPr>
  </w:style>
  <w:style w:type="paragraph" w:customStyle="1" w:styleId="Point3number">
    <w:name w:val="Point 3 (number)"/>
    <w:basedOn w:val="Normal"/>
    <w:rsid w:val="00F7511C"/>
    <w:pPr>
      <w:numPr>
        <w:ilvl w:val="6"/>
        <w:numId w:val="8"/>
      </w:numPr>
      <w:spacing w:before="120" w:after="120"/>
      <w:jc w:val="both"/>
    </w:pPr>
    <w:rPr>
      <w:rFonts w:ascii="Times New Roman" w:eastAsiaTheme="minorHAnsi" w:hAnsi="Times New Roman" w:cs="Times New Roman"/>
      <w:lang w:eastAsia="sv-SE" w:bidi="sv-SE"/>
    </w:rPr>
  </w:style>
  <w:style w:type="paragraph" w:customStyle="1" w:styleId="Point0letter">
    <w:name w:val="Point 0 (letter)"/>
    <w:basedOn w:val="Normal"/>
    <w:rsid w:val="00F7511C"/>
    <w:pPr>
      <w:numPr>
        <w:ilvl w:val="1"/>
        <w:numId w:val="8"/>
      </w:numPr>
      <w:spacing w:before="120" w:after="120"/>
      <w:jc w:val="both"/>
    </w:pPr>
    <w:rPr>
      <w:rFonts w:ascii="Times New Roman" w:eastAsiaTheme="minorHAnsi" w:hAnsi="Times New Roman" w:cs="Times New Roman"/>
      <w:lang w:eastAsia="sv-SE" w:bidi="sv-SE"/>
    </w:rPr>
  </w:style>
  <w:style w:type="paragraph" w:customStyle="1" w:styleId="Point1letter">
    <w:name w:val="Point 1 (letter)"/>
    <w:basedOn w:val="Normal"/>
    <w:rsid w:val="00F7511C"/>
    <w:pPr>
      <w:numPr>
        <w:ilvl w:val="3"/>
        <w:numId w:val="8"/>
      </w:numPr>
      <w:spacing w:before="120" w:after="120"/>
      <w:jc w:val="both"/>
    </w:pPr>
    <w:rPr>
      <w:rFonts w:ascii="Times New Roman" w:eastAsiaTheme="minorHAnsi" w:hAnsi="Times New Roman" w:cs="Times New Roman"/>
      <w:lang w:eastAsia="sv-SE" w:bidi="sv-SE"/>
    </w:rPr>
  </w:style>
  <w:style w:type="paragraph" w:customStyle="1" w:styleId="Point2letter">
    <w:name w:val="Point 2 (letter)"/>
    <w:basedOn w:val="Normal"/>
    <w:rsid w:val="00F7511C"/>
    <w:pPr>
      <w:numPr>
        <w:ilvl w:val="5"/>
        <w:numId w:val="8"/>
      </w:numPr>
      <w:spacing w:before="120" w:after="120"/>
      <w:jc w:val="both"/>
    </w:pPr>
    <w:rPr>
      <w:rFonts w:ascii="Times New Roman" w:eastAsiaTheme="minorHAnsi" w:hAnsi="Times New Roman" w:cs="Times New Roman"/>
      <w:lang w:eastAsia="sv-SE" w:bidi="sv-SE"/>
    </w:rPr>
  </w:style>
  <w:style w:type="paragraph" w:customStyle="1" w:styleId="Point3letter">
    <w:name w:val="Point 3 (letter)"/>
    <w:basedOn w:val="Normal"/>
    <w:rsid w:val="00F7511C"/>
    <w:pPr>
      <w:numPr>
        <w:ilvl w:val="7"/>
        <w:numId w:val="8"/>
      </w:numPr>
      <w:spacing w:before="120" w:after="120"/>
      <w:jc w:val="both"/>
    </w:pPr>
    <w:rPr>
      <w:rFonts w:ascii="Times New Roman" w:eastAsiaTheme="minorHAnsi" w:hAnsi="Times New Roman" w:cs="Times New Roman"/>
      <w:lang w:eastAsia="sv-SE" w:bidi="sv-SE"/>
    </w:rPr>
  </w:style>
  <w:style w:type="paragraph" w:customStyle="1" w:styleId="Point4letter">
    <w:name w:val="Point 4 (letter)"/>
    <w:basedOn w:val="Normal"/>
    <w:rsid w:val="00F7511C"/>
    <w:pPr>
      <w:numPr>
        <w:ilvl w:val="8"/>
        <w:numId w:val="8"/>
      </w:numPr>
      <w:spacing w:before="120" w:after="120"/>
      <w:jc w:val="both"/>
    </w:pPr>
    <w:rPr>
      <w:rFonts w:ascii="Times New Roman" w:eastAsiaTheme="minorHAnsi" w:hAnsi="Times New Roman" w:cs="Times New Roman"/>
      <w:lang w:eastAsia="sv-SE" w:bidi="sv-SE"/>
    </w:rPr>
  </w:style>
  <w:style w:type="paragraph" w:styleId="Oformateradtext">
    <w:name w:val="Plain Text"/>
    <w:basedOn w:val="Normal"/>
    <w:link w:val="OformateradtextChar"/>
    <w:uiPriority w:val="99"/>
    <w:unhideWhenUsed/>
    <w:rsid w:val="00B27608"/>
    <w:rPr>
      <w:rFonts w:ascii="Calibri" w:eastAsiaTheme="minorHAnsi" w:hAnsi="Calibri"/>
      <w:szCs w:val="21"/>
    </w:rPr>
  </w:style>
  <w:style w:type="character" w:customStyle="1" w:styleId="OformateradtextChar">
    <w:name w:val="Oformaterad text Char"/>
    <w:basedOn w:val="Standardstycketeckensnitt"/>
    <w:link w:val="Oformateradtext"/>
    <w:uiPriority w:val="99"/>
    <w:rsid w:val="00B27608"/>
    <w:rPr>
      <w:rFonts w:ascii="Calibri" w:eastAsiaTheme="minorHAnsi" w:hAnsi="Calibri"/>
      <w:sz w:val="22"/>
      <w:szCs w:val="21"/>
    </w:rPr>
  </w:style>
  <w:style w:type="paragraph" w:styleId="Brdtext">
    <w:name w:val="Body Text"/>
    <w:link w:val="BrdtextChar"/>
    <w:uiPriority w:val="2"/>
    <w:qFormat/>
    <w:rsid w:val="00AC1E42"/>
    <w:pPr>
      <w:spacing w:after="120" w:line="280" w:lineRule="atLeast"/>
    </w:pPr>
    <w:rPr>
      <w:rFonts w:ascii="Georgia" w:eastAsiaTheme="minorHAnsi" w:hAnsi="Georgia"/>
    </w:rPr>
  </w:style>
  <w:style w:type="character" w:customStyle="1" w:styleId="BrdtextChar">
    <w:name w:val="Brödtext Char"/>
    <w:basedOn w:val="Standardstycketeckensnitt"/>
    <w:link w:val="Brdtext"/>
    <w:uiPriority w:val="2"/>
    <w:rsid w:val="00AC1E42"/>
    <w:rPr>
      <w:rFonts w:ascii="Georgia" w:eastAsiaTheme="minorHAnsi" w:hAnsi="Georgia"/>
      <w:sz w:val="22"/>
      <w:szCs w:val="22"/>
    </w:rPr>
  </w:style>
  <w:style w:type="paragraph" w:styleId="Fotnotstext">
    <w:name w:val="footnote text"/>
    <w:basedOn w:val="Normal"/>
    <w:link w:val="FotnotstextChar"/>
    <w:uiPriority w:val="99"/>
    <w:unhideWhenUsed/>
    <w:rsid w:val="008B54EB"/>
  </w:style>
  <w:style w:type="character" w:customStyle="1" w:styleId="FotnotstextChar">
    <w:name w:val="Fotnotstext Char"/>
    <w:basedOn w:val="Standardstycketeckensnitt"/>
    <w:link w:val="Fotnotstext"/>
    <w:uiPriority w:val="99"/>
    <w:rsid w:val="008B54EB"/>
  </w:style>
  <w:style w:type="character" w:styleId="Fotnotsreferens">
    <w:name w:val="footnote reference"/>
    <w:basedOn w:val="Standardstycketeckensnitt"/>
    <w:uiPriority w:val="99"/>
    <w:unhideWhenUsed/>
    <w:rsid w:val="008B54EB"/>
    <w:rPr>
      <w:vertAlign w:val="superscript"/>
    </w:rPr>
  </w:style>
  <w:style w:type="character" w:styleId="AnvndHyperlnk">
    <w:name w:val="FollowedHyperlink"/>
    <w:basedOn w:val="Standardstycketeckensnitt"/>
    <w:uiPriority w:val="99"/>
    <w:semiHidden/>
    <w:unhideWhenUsed/>
    <w:rsid w:val="00DF02C3"/>
    <w:rPr>
      <w:color w:val="800080" w:themeColor="followedHyperlink"/>
      <w:u w:val="single"/>
    </w:rPr>
  </w:style>
  <w:style w:type="character" w:styleId="Olstomnmnande">
    <w:name w:val="Unresolved Mention"/>
    <w:basedOn w:val="Standardstycketeckensnitt"/>
    <w:uiPriority w:val="99"/>
    <w:semiHidden/>
    <w:unhideWhenUsed/>
    <w:rsid w:val="008E359A"/>
    <w:rPr>
      <w:color w:val="605E5C"/>
      <w:shd w:val="clear" w:color="auto" w:fill="E1DFDD"/>
    </w:rPr>
  </w:style>
  <w:style w:type="character" w:customStyle="1" w:styleId="Rubrik1LSTChar">
    <w:name w:val="Rubrik 1 LST Char"/>
    <w:basedOn w:val="Standardstycketeckensnitt"/>
    <w:link w:val="Rubrik1LST"/>
    <w:uiPriority w:val="1"/>
    <w:locked/>
    <w:rsid w:val="00916772"/>
    <w:rPr>
      <w:rFonts w:ascii="Arial" w:hAnsi="Arial" w:cs="Arial"/>
      <w:bCs/>
      <w:sz w:val="32"/>
      <w:szCs w:val="28"/>
    </w:rPr>
  </w:style>
  <w:style w:type="paragraph" w:customStyle="1" w:styleId="Rubrik1LST">
    <w:name w:val="Rubrik 1 LST"/>
    <w:next w:val="Normal"/>
    <w:link w:val="Rubrik1LSTChar"/>
    <w:uiPriority w:val="1"/>
    <w:qFormat/>
    <w:rsid w:val="00916772"/>
    <w:pPr>
      <w:keepNext/>
      <w:spacing w:before="240" w:after="60"/>
      <w:outlineLvl w:val="0"/>
    </w:pPr>
    <w:rPr>
      <w:rFonts w:ascii="Arial" w:hAnsi="Arial" w:cs="Arial"/>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9538">
      <w:bodyDiv w:val="1"/>
      <w:marLeft w:val="0"/>
      <w:marRight w:val="0"/>
      <w:marTop w:val="0"/>
      <w:marBottom w:val="0"/>
      <w:divBdr>
        <w:top w:val="none" w:sz="0" w:space="0" w:color="auto"/>
        <w:left w:val="none" w:sz="0" w:space="0" w:color="auto"/>
        <w:bottom w:val="none" w:sz="0" w:space="0" w:color="auto"/>
        <w:right w:val="none" w:sz="0" w:space="0" w:color="auto"/>
      </w:divBdr>
    </w:div>
    <w:div w:id="177306972">
      <w:bodyDiv w:val="1"/>
      <w:marLeft w:val="0"/>
      <w:marRight w:val="0"/>
      <w:marTop w:val="0"/>
      <w:marBottom w:val="0"/>
      <w:divBdr>
        <w:top w:val="none" w:sz="0" w:space="0" w:color="auto"/>
        <w:left w:val="none" w:sz="0" w:space="0" w:color="auto"/>
        <w:bottom w:val="none" w:sz="0" w:space="0" w:color="auto"/>
        <w:right w:val="none" w:sz="0" w:space="0" w:color="auto"/>
      </w:divBdr>
      <w:divsChild>
        <w:div w:id="1975793410">
          <w:marLeft w:val="0"/>
          <w:marRight w:val="0"/>
          <w:marTop w:val="0"/>
          <w:marBottom w:val="0"/>
          <w:divBdr>
            <w:top w:val="none" w:sz="0" w:space="0" w:color="auto"/>
            <w:left w:val="none" w:sz="0" w:space="0" w:color="auto"/>
            <w:bottom w:val="none" w:sz="0" w:space="0" w:color="auto"/>
            <w:right w:val="none" w:sz="0" w:space="0" w:color="auto"/>
          </w:divBdr>
        </w:div>
        <w:div w:id="1670908472">
          <w:marLeft w:val="0"/>
          <w:marRight w:val="0"/>
          <w:marTop w:val="0"/>
          <w:marBottom w:val="0"/>
          <w:divBdr>
            <w:top w:val="none" w:sz="0" w:space="0" w:color="auto"/>
            <w:left w:val="none" w:sz="0" w:space="0" w:color="auto"/>
            <w:bottom w:val="none" w:sz="0" w:space="0" w:color="auto"/>
            <w:right w:val="none" w:sz="0" w:space="0" w:color="auto"/>
          </w:divBdr>
        </w:div>
        <w:div w:id="191919874">
          <w:marLeft w:val="0"/>
          <w:marRight w:val="0"/>
          <w:marTop w:val="0"/>
          <w:marBottom w:val="0"/>
          <w:divBdr>
            <w:top w:val="none" w:sz="0" w:space="0" w:color="auto"/>
            <w:left w:val="none" w:sz="0" w:space="0" w:color="auto"/>
            <w:bottom w:val="none" w:sz="0" w:space="0" w:color="auto"/>
            <w:right w:val="none" w:sz="0" w:space="0" w:color="auto"/>
          </w:divBdr>
        </w:div>
        <w:div w:id="596713573">
          <w:marLeft w:val="0"/>
          <w:marRight w:val="0"/>
          <w:marTop w:val="0"/>
          <w:marBottom w:val="0"/>
          <w:divBdr>
            <w:top w:val="none" w:sz="0" w:space="0" w:color="auto"/>
            <w:left w:val="none" w:sz="0" w:space="0" w:color="auto"/>
            <w:bottom w:val="none" w:sz="0" w:space="0" w:color="auto"/>
            <w:right w:val="none" w:sz="0" w:space="0" w:color="auto"/>
          </w:divBdr>
        </w:div>
        <w:div w:id="1139764866">
          <w:marLeft w:val="0"/>
          <w:marRight w:val="0"/>
          <w:marTop w:val="0"/>
          <w:marBottom w:val="0"/>
          <w:divBdr>
            <w:top w:val="none" w:sz="0" w:space="0" w:color="auto"/>
            <w:left w:val="none" w:sz="0" w:space="0" w:color="auto"/>
            <w:bottom w:val="none" w:sz="0" w:space="0" w:color="auto"/>
            <w:right w:val="none" w:sz="0" w:space="0" w:color="auto"/>
          </w:divBdr>
        </w:div>
        <w:div w:id="640885705">
          <w:marLeft w:val="0"/>
          <w:marRight w:val="0"/>
          <w:marTop w:val="0"/>
          <w:marBottom w:val="0"/>
          <w:divBdr>
            <w:top w:val="none" w:sz="0" w:space="0" w:color="auto"/>
            <w:left w:val="none" w:sz="0" w:space="0" w:color="auto"/>
            <w:bottom w:val="none" w:sz="0" w:space="0" w:color="auto"/>
            <w:right w:val="none" w:sz="0" w:space="0" w:color="auto"/>
          </w:divBdr>
        </w:div>
        <w:div w:id="1919093694">
          <w:marLeft w:val="0"/>
          <w:marRight w:val="0"/>
          <w:marTop w:val="0"/>
          <w:marBottom w:val="0"/>
          <w:divBdr>
            <w:top w:val="none" w:sz="0" w:space="0" w:color="auto"/>
            <w:left w:val="none" w:sz="0" w:space="0" w:color="auto"/>
            <w:bottom w:val="none" w:sz="0" w:space="0" w:color="auto"/>
            <w:right w:val="none" w:sz="0" w:space="0" w:color="auto"/>
          </w:divBdr>
        </w:div>
        <w:div w:id="201022913">
          <w:marLeft w:val="0"/>
          <w:marRight w:val="0"/>
          <w:marTop w:val="0"/>
          <w:marBottom w:val="0"/>
          <w:divBdr>
            <w:top w:val="none" w:sz="0" w:space="0" w:color="auto"/>
            <w:left w:val="none" w:sz="0" w:space="0" w:color="auto"/>
            <w:bottom w:val="none" w:sz="0" w:space="0" w:color="auto"/>
            <w:right w:val="none" w:sz="0" w:space="0" w:color="auto"/>
          </w:divBdr>
          <w:divsChild>
            <w:div w:id="1082026888">
              <w:marLeft w:val="0"/>
              <w:marRight w:val="0"/>
              <w:marTop w:val="0"/>
              <w:marBottom w:val="0"/>
              <w:divBdr>
                <w:top w:val="none" w:sz="0" w:space="0" w:color="auto"/>
                <w:left w:val="none" w:sz="0" w:space="0" w:color="auto"/>
                <w:bottom w:val="none" w:sz="0" w:space="0" w:color="auto"/>
                <w:right w:val="none" w:sz="0" w:space="0" w:color="auto"/>
              </w:divBdr>
              <w:divsChild>
                <w:div w:id="121583131">
                  <w:marLeft w:val="0"/>
                  <w:marRight w:val="0"/>
                  <w:marTop w:val="0"/>
                  <w:marBottom w:val="0"/>
                  <w:divBdr>
                    <w:top w:val="none" w:sz="0" w:space="0" w:color="auto"/>
                    <w:left w:val="none" w:sz="0" w:space="0" w:color="auto"/>
                    <w:bottom w:val="none" w:sz="0" w:space="0" w:color="auto"/>
                    <w:right w:val="none" w:sz="0" w:space="0" w:color="auto"/>
                  </w:divBdr>
                </w:div>
              </w:divsChild>
            </w:div>
            <w:div w:id="2057507181">
              <w:marLeft w:val="0"/>
              <w:marRight w:val="0"/>
              <w:marTop w:val="0"/>
              <w:marBottom w:val="0"/>
              <w:divBdr>
                <w:top w:val="none" w:sz="0" w:space="0" w:color="auto"/>
                <w:left w:val="none" w:sz="0" w:space="0" w:color="auto"/>
                <w:bottom w:val="none" w:sz="0" w:space="0" w:color="auto"/>
                <w:right w:val="none" w:sz="0" w:space="0" w:color="auto"/>
              </w:divBdr>
            </w:div>
            <w:div w:id="842165232">
              <w:marLeft w:val="0"/>
              <w:marRight w:val="0"/>
              <w:marTop w:val="0"/>
              <w:marBottom w:val="0"/>
              <w:divBdr>
                <w:top w:val="none" w:sz="0" w:space="0" w:color="auto"/>
                <w:left w:val="none" w:sz="0" w:space="0" w:color="auto"/>
                <w:bottom w:val="none" w:sz="0" w:space="0" w:color="auto"/>
                <w:right w:val="none" w:sz="0" w:space="0" w:color="auto"/>
              </w:divBdr>
            </w:div>
            <w:div w:id="760225301">
              <w:marLeft w:val="0"/>
              <w:marRight w:val="0"/>
              <w:marTop w:val="0"/>
              <w:marBottom w:val="0"/>
              <w:divBdr>
                <w:top w:val="none" w:sz="0" w:space="0" w:color="auto"/>
                <w:left w:val="none" w:sz="0" w:space="0" w:color="auto"/>
                <w:bottom w:val="none" w:sz="0" w:space="0" w:color="auto"/>
                <w:right w:val="none" w:sz="0" w:space="0" w:color="auto"/>
              </w:divBdr>
            </w:div>
            <w:div w:id="1919826214">
              <w:marLeft w:val="0"/>
              <w:marRight w:val="0"/>
              <w:marTop w:val="0"/>
              <w:marBottom w:val="0"/>
              <w:divBdr>
                <w:top w:val="none" w:sz="0" w:space="0" w:color="auto"/>
                <w:left w:val="none" w:sz="0" w:space="0" w:color="auto"/>
                <w:bottom w:val="none" w:sz="0" w:space="0" w:color="auto"/>
                <w:right w:val="none" w:sz="0" w:space="0" w:color="auto"/>
              </w:divBdr>
              <w:divsChild>
                <w:div w:id="1101684459">
                  <w:blockQuote w:val="1"/>
                  <w:marLeft w:val="600"/>
                  <w:marRight w:val="0"/>
                  <w:marTop w:val="0"/>
                  <w:marBottom w:val="0"/>
                  <w:divBdr>
                    <w:top w:val="none" w:sz="0" w:space="0" w:color="auto"/>
                    <w:left w:val="none" w:sz="0" w:space="0" w:color="auto"/>
                    <w:bottom w:val="none" w:sz="0" w:space="0" w:color="auto"/>
                    <w:right w:val="none" w:sz="0" w:space="0" w:color="auto"/>
                  </w:divBdr>
                  <w:divsChild>
                    <w:div w:id="623385053">
                      <w:marLeft w:val="0"/>
                      <w:marRight w:val="0"/>
                      <w:marTop w:val="0"/>
                      <w:marBottom w:val="0"/>
                      <w:divBdr>
                        <w:top w:val="none" w:sz="0" w:space="0" w:color="auto"/>
                        <w:left w:val="none" w:sz="0" w:space="0" w:color="auto"/>
                        <w:bottom w:val="none" w:sz="0" w:space="0" w:color="auto"/>
                        <w:right w:val="none" w:sz="0" w:space="0" w:color="auto"/>
                      </w:divBdr>
                    </w:div>
                    <w:div w:id="1033312900">
                      <w:marLeft w:val="0"/>
                      <w:marRight w:val="0"/>
                      <w:marTop w:val="0"/>
                      <w:marBottom w:val="0"/>
                      <w:divBdr>
                        <w:top w:val="none" w:sz="0" w:space="0" w:color="auto"/>
                        <w:left w:val="none" w:sz="0" w:space="0" w:color="auto"/>
                        <w:bottom w:val="none" w:sz="0" w:space="0" w:color="auto"/>
                        <w:right w:val="none" w:sz="0" w:space="0" w:color="auto"/>
                      </w:divBdr>
                    </w:div>
                    <w:div w:id="12927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5393">
          <w:marLeft w:val="0"/>
          <w:marRight w:val="0"/>
          <w:marTop w:val="0"/>
          <w:marBottom w:val="0"/>
          <w:divBdr>
            <w:top w:val="none" w:sz="0" w:space="0" w:color="auto"/>
            <w:left w:val="none" w:sz="0" w:space="0" w:color="auto"/>
            <w:bottom w:val="none" w:sz="0" w:space="0" w:color="auto"/>
            <w:right w:val="none" w:sz="0" w:space="0" w:color="auto"/>
          </w:divBdr>
        </w:div>
      </w:divsChild>
    </w:div>
    <w:div w:id="252127282">
      <w:bodyDiv w:val="1"/>
      <w:marLeft w:val="0"/>
      <w:marRight w:val="0"/>
      <w:marTop w:val="0"/>
      <w:marBottom w:val="0"/>
      <w:divBdr>
        <w:top w:val="none" w:sz="0" w:space="0" w:color="auto"/>
        <w:left w:val="none" w:sz="0" w:space="0" w:color="auto"/>
        <w:bottom w:val="none" w:sz="0" w:space="0" w:color="auto"/>
        <w:right w:val="none" w:sz="0" w:space="0" w:color="auto"/>
      </w:divBdr>
    </w:div>
    <w:div w:id="1165701984">
      <w:bodyDiv w:val="1"/>
      <w:marLeft w:val="0"/>
      <w:marRight w:val="0"/>
      <w:marTop w:val="0"/>
      <w:marBottom w:val="0"/>
      <w:divBdr>
        <w:top w:val="none" w:sz="0" w:space="0" w:color="auto"/>
        <w:left w:val="none" w:sz="0" w:space="0" w:color="auto"/>
        <w:bottom w:val="none" w:sz="0" w:space="0" w:color="auto"/>
        <w:right w:val="none" w:sz="0" w:space="0" w:color="auto"/>
      </w:divBdr>
    </w:div>
    <w:div w:id="1631353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tragotaland@lansstyrelsen.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739</Words>
  <Characters>3922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Olsson</dc:creator>
  <cp:keywords/>
  <dc:description/>
  <cp:lastModifiedBy>Amanda Gustafsson</cp:lastModifiedBy>
  <cp:revision>31</cp:revision>
  <cp:lastPrinted>2019-09-12T06:38:00Z</cp:lastPrinted>
  <dcterms:created xsi:type="dcterms:W3CDTF">2020-04-08T14:19:00Z</dcterms:created>
  <dcterms:modified xsi:type="dcterms:W3CDTF">2023-06-12T11:49:00Z</dcterms:modified>
</cp:coreProperties>
</file>